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9573" w14:textId="77777777" w:rsidR="00CC2857" w:rsidRDefault="00CC2857" w:rsidP="00CC2857">
      <w:pPr>
        <w:pStyle w:val="Heading"/>
        <w:pBdr>
          <w:bottom w:val="single" w:sz="4" w:space="1" w:color="auto"/>
        </w:pBdr>
        <w:jc w:val="center"/>
        <w:rPr>
          <w:sz w:val="54"/>
          <w:szCs w:val="54"/>
        </w:rPr>
      </w:pPr>
      <w:r>
        <w:rPr>
          <w:noProof/>
        </w:rPr>
        <w:drawing>
          <wp:inline distT="0" distB="0" distL="0" distR="0" wp14:anchorId="77C26A4C" wp14:editId="5CC63B82">
            <wp:extent cx="1045028" cy="793225"/>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930" cy="802259"/>
                    </a:xfrm>
                    <a:prstGeom prst="rect">
                      <a:avLst/>
                    </a:prstGeom>
                    <a:noFill/>
                    <a:ln>
                      <a:noFill/>
                    </a:ln>
                  </pic:spPr>
                </pic:pic>
              </a:graphicData>
            </a:graphic>
          </wp:inline>
        </w:drawing>
      </w:r>
    </w:p>
    <w:p w14:paraId="0E0ABE4F" w14:textId="76D773A6" w:rsidR="00D136E4" w:rsidRPr="005F0C89" w:rsidRDefault="00C62E98" w:rsidP="00A7753D">
      <w:pPr>
        <w:pStyle w:val="Heading"/>
        <w:pBdr>
          <w:bottom w:val="single" w:sz="4" w:space="1" w:color="auto"/>
        </w:pBdr>
        <w:jc w:val="both"/>
        <w:rPr>
          <w:sz w:val="54"/>
          <w:szCs w:val="54"/>
        </w:rPr>
      </w:pPr>
      <w:r w:rsidRPr="005F0C89">
        <w:rPr>
          <w:sz w:val="54"/>
          <w:szCs w:val="54"/>
        </w:rPr>
        <w:t>P</w:t>
      </w:r>
      <w:r w:rsidR="009A46B9" w:rsidRPr="005F0C89">
        <w:rPr>
          <w:sz w:val="54"/>
          <w:szCs w:val="54"/>
        </w:rPr>
        <w:t>rivacy N</w:t>
      </w:r>
      <w:r w:rsidR="00D136E4" w:rsidRPr="005F0C89">
        <w:rPr>
          <w:sz w:val="54"/>
          <w:szCs w:val="54"/>
        </w:rPr>
        <w:t>otice</w:t>
      </w:r>
      <w:r w:rsidR="009A46B9" w:rsidRPr="005F0C89">
        <w:rPr>
          <w:sz w:val="54"/>
          <w:szCs w:val="54"/>
        </w:rPr>
        <w:t xml:space="preserve"> for Job A</w:t>
      </w:r>
      <w:r w:rsidRPr="005F0C89">
        <w:rPr>
          <w:sz w:val="54"/>
          <w:szCs w:val="54"/>
        </w:rPr>
        <w:t>pplicants</w:t>
      </w:r>
      <w:r w:rsidR="00D136E4" w:rsidRPr="005F0C89">
        <w:rPr>
          <w:sz w:val="54"/>
          <w:szCs w:val="54"/>
        </w:rPr>
        <w:t xml:space="preserve"> </w:t>
      </w:r>
    </w:p>
    <w:p w14:paraId="4D338A2E" w14:textId="77777777" w:rsidR="00D136E4" w:rsidRPr="005F0C89" w:rsidRDefault="00D136E4" w:rsidP="00A7753D">
      <w:pPr>
        <w:spacing w:after="0" w:line="240" w:lineRule="auto"/>
        <w:jc w:val="both"/>
        <w:rPr>
          <w:rFonts w:ascii="Arial" w:hAnsi="Arial" w:cs="Arial"/>
        </w:rPr>
      </w:pPr>
      <w:r w:rsidRPr="005F0C89">
        <w:rPr>
          <w:rFonts w:ascii="Arial" w:hAnsi="Arial" w:cs="Arial"/>
        </w:rPr>
        <w:t xml:space="preserve"> </w:t>
      </w:r>
    </w:p>
    <w:p w14:paraId="4D48EA5D" w14:textId="77777777" w:rsidR="00D136E4" w:rsidRPr="005F0C89" w:rsidRDefault="00D136E4" w:rsidP="00A7753D">
      <w:pPr>
        <w:spacing w:after="0" w:line="240" w:lineRule="auto"/>
        <w:jc w:val="both"/>
        <w:rPr>
          <w:rFonts w:ascii="Arial" w:hAnsi="Arial" w:cs="Arial"/>
        </w:rPr>
      </w:pPr>
      <w:r w:rsidRPr="005F0C89">
        <w:rPr>
          <w:rFonts w:ascii="Arial" w:hAnsi="Arial" w:cs="Arial"/>
        </w:rPr>
        <w:t xml:space="preserve">In accordance with the General Data Protection Regulation (GDPR), we have implemented this privacy notice to inform you, </w:t>
      </w:r>
      <w:r w:rsidR="00EA13AA" w:rsidRPr="005F0C89">
        <w:rPr>
          <w:rFonts w:ascii="Arial" w:hAnsi="Arial" w:cs="Arial"/>
        </w:rPr>
        <w:t xml:space="preserve">as </w:t>
      </w:r>
      <w:r w:rsidR="00686335" w:rsidRPr="005F0C89">
        <w:rPr>
          <w:rFonts w:ascii="Arial" w:hAnsi="Arial" w:cs="Arial"/>
        </w:rPr>
        <w:t xml:space="preserve">prospective employees of our </w:t>
      </w:r>
      <w:r w:rsidR="005F0C89">
        <w:rPr>
          <w:rFonts w:ascii="Arial" w:hAnsi="Arial" w:cs="Arial"/>
        </w:rPr>
        <w:t>Association</w:t>
      </w:r>
      <w:r w:rsidRPr="005F0C89">
        <w:rPr>
          <w:rFonts w:ascii="Arial" w:hAnsi="Arial" w:cs="Arial"/>
        </w:rPr>
        <w:t>, of the types of data we process about you. We also include within this notice the reasons for processing your data</w:t>
      </w:r>
      <w:r w:rsidR="001061D8" w:rsidRPr="005F0C89">
        <w:rPr>
          <w:rFonts w:ascii="Arial" w:hAnsi="Arial" w:cs="Arial"/>
        </w:rPr>
        <w:t>,</w:t>
      </w:r>
      <w:r w:rsidRPr="005F0C89">
        <w:rPr>
          <w:rFonts w:ascii="Arial" w:hAnsi="Arial" w:cs="Arial"/>
        </w:rPr>
        <w:t xml:space="preserve"> the lawful basis</w:t>
      </w:r>
      <w:r w:rsidR="001061D8" w:rsidRPr="005F0C89">
        <w:rPr>
          <w:rFonts w:ascii="Arial" w:hAnsi="Arial" w:cs="Arial"/>
        </w:rPr>
        <w:t xml:space="preserve"> that permits us to process it, how long we keep your data for and your rights regarding your data.</w:t>
      </w:r>
    </w:p>
    <w:p w14:paraId="0153E1F5" w14:textId="77777777" w:rsidR="0013138F" w:rsidRPr="005F0C89" w:rsidRDefault="0013138F" w:rsidP="00A7753D">
      <w:pPr>
        <w:spacing w:after="0" w:line="240" w:lineRule="auto"/>
        <w:jc w:val="both"/>
        <w:rPr>
          <w:rFonts w:ascii="Arial" w:hAnsi="Arial" w:cs="Arial"/>
          <w:b/>
        </w:rPr>
      </w:pPr>
    </w:p>
    <w:p w14:paraId="0A102443" w14:textId="77777777" w:rsidR="00D136E4" w:rsidRPr="005F0C89" w:rsidRDefault="00A7753D" w:rsidP="00A7753D">
      <w:pPr>
        <w:pStyle w:val="BodyBoldRed"/>
        <w:numPr>
          <w:ilvl w:val="0"/>
          <w:numId w:val="1"/>
        </w:numPr>
        <w:ind w:left="426" w:hanging="426"/>
        <w:rPr>
          <w:b w:val="0"/>
          <w:szCs w:val="20"/>
        </w:rPr>
      </w:pPr>
      <w:r w:rsidRPr="005F0C89">
        <w:rPr>
          <w:szCs w:val="20"/>
        </w:rPr>
        <w:t>DATA PROTECTION PRINCIPLES</w:t>
      </w:r>
    </w:p>
    <w:p w14:paraId="284BD0EB" w14:textId="77777777" w:rsidR="009D04F2" w:rsidRPr="005F0C89" w:rsidRDefault="009D04F2" w:rsidP="00A7753D">
      <w:pPr>
        <w:spacing w:after="0" w:line="240" w:lineRule="auto"/>
        <w:jc w:val="both"/>
        <w:rPr>
          <w:rFonts w:ascii="Arial" w:hAnsi="Arial" w:cs="Arial"/>
        </w:rPr>
      </w:pPr>
      <w:r w:rsidRPr="005F0C89">
        <w:rPr>
          <w:rFonts w:ascii="Arial" w:hAnsi="Arial" w:cs="Arial"/>
        </w:rPr>
        <w:t>Under GDPR, all personal data obtained and held by us must be processed according to a set of core principles. In accordance with these principles, we will ensure that:</w:t>
      </w:r>
    </w:p>
    <w:p w14:paraId="7F9A9DA6" w14:textId="77777777" w:rsidR="009D04F2" w:rsidRPr="005F0C89" w:rsidRDefault="009D04F2" w:rsidP="00A7753D">
      <w:pPr>
        <w:spacing w:after="0" w:line="240" w:lineRule="auto"/>
        <w:jc w:val="both"/>
        <w:rPr>
          <w:rFonts w:ascii="Arial" w:hAnsi="Arial" w:cs="Arial"/>
        </w:rPr>
      </w:pPr>
    </w:p>
    <w:p w14:paraId="699EDC6E"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processing </w:t>
      </w:r>
      <w:r w:rsidR="00EA13AA" w:rsidRPr="005F0C89">
        <w:rPr>
          <w:rFonts w:ascii="Arial" w:hAnsi="Arial" w:cs="Arial"/>
        </w:rPr>
        <w:t>is</w:t>
      </w:r>
      <w:r w:rsidRPr="005F0C89">
        <w:rPr>
          <w:rFonts w:ascii="Arial" w:hAnsi="Arial" w:cs="Arial"/>
        </w:rPr>
        <w:t xml:space="preserve"> fair, lawful and transparent </w:t>
      </w:r>
    </w:p>
    <w:p w14:paraId="0E7B5895"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data </w:t>
      </w:r>
      <w:r w:rsidR="00EA13AA" w:rsidRPr="005F0C89">
        <w:rPr>
          <w:rFonts w:ascii="Arial" w:hAnsi="Arial" w:cs="Arial"/>
        </w:rPr>
        <w:t>is</w:t>
      </w:r>
      <w:r w:rsidRPr="005F0C89">
        <w:rPr>
          <w:rFonts w:ascii="Arial" w:hAnsi="Arial" w:cs="Arial"/>
        </w:rPr>
        <w:t xml:space="preserve"> collected for specific, explicit, and legitimate purposes</w:t>
      </w:r>
    </w:p>
    <w:p w14:paraId="2D01FFD5"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data collected </w:t>
      </w:r>
      <w:r w:rsidR="00EA13AA" w:rsidRPr="005F0C89">
        <w:rPr>
          <w:rFonts w:ascii="Arial" w:hAnsi="Arial" w:cs="Arial"/>
        </w:rPr>
        <w:t>is</w:t>
      </w:r>
      <w:r w:rsidRPr="005F0C89">
        <w:rPr>
          <w:rFonts w:ascii="Arial" w:hAnsi="Arial" w:cs="Arial"/>
        </w:rPr>
        <w:t xml:space="preserve"> adequate, relevant and limited to what is necessary for the purposes of processing</w:t>
      </w:r>
    </w:p>
    <w:p w14:paraId="40C04E98"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data </w:t>
      </w:r>
      <w:r w:rsidR="00EA13AA" w:rsidRPr="005F0C89">
        <w:rPr>
          <w:rFonts w:ascii="Arial" w:hAnsi="Arial" w:cs="Arial"/>
        </w:rPr>
        <w:t>is</w:t>
      </w:r>
      <w:r w:rsidRPr="005F0C89">
        <w:rPr>
          <w:rFonts w:ascii="Arial" w:hAnsi="Arial" w:cs="Arial"/>
        </w:rPr>
        <w:t xml:space="preserve"> kept accurate and up to date. Data which is found to be inaccurate will be rectified or erased without delay</w:t>
      </w:r>
    </w:p>
    <w:p w14:paraId="2C93EA3F"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data is not kept for longer than is necessary for its given purpose</w:t>
      </w:r>
    </w:p>
    <w:p w14:paraId="418E423C"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data </w:t>
      </w:r>
      <w:r w:rsidR="00EA13AA" w:rsidRPr="005F0C89">
        <w:rPr>
          <w:rFonts w:ascii="Arial" w:hAnsi="Arial" w:cs="Arial"/>
        </w:rPr>
        <w:t>is</w:t>
      </w:r>
      <w:r w:rsidRPr="005F0C89">
        <w:rPr>
          <w:rFonts w:ascii="Arial" w:hAnsi="Arial" w:cs="Arial"/>
        </w:rPr>
        <w:t xml:space="preserve"> processed in a manner that ensures appropriate security of personal data including protection against unauthorised or unlawful processing, accidental loss, destruction or damage by using appropriate technical or organisation measures</w:t>
      </w:r>
    </w:p>
    <w:p w14:paraId="098FDF5A" w14:textId="77777777" w:rsidR="009D04F2" w:rsidRPr="005F0C89" w:rsidRDefault="009D04F2"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we comply with the relevant GDPR procedures for international transferring of personal data</w:t>
      </w:r>
    </w:p>
    <w:p w14:paraId="6F783438" w14:textId="77777777" w:rsidR="00D136E4" w:rsidRPr="005F0C89" w:rsidRDefault="00D136E4" w:rsidP="00A7753D">
      <w:pPr>
        <w:spacing w:after="0" w:line="240" w:lineRule="auto"/>
        <w:jc w:val="both"/>
        <w:rPr>
          <w:rFonts w:ascii="Arial" w:hAnsi="Arial" w:cs="Arial"/>
        </w:rPr>
      </w:pPr>
    </w:p>
    <w:p w14:paraId="71782ED8" w14:textId="77777777" w:rsidR="009D04F2" w:rsidRPr="005F0C89" w:rsidRDefault="00A7753D" w:rsidP="00A7753D">
      <w:pPr>
        <w:pStyle w:val="BodyBoldRed"/>
        <w:numPr>
          <w:ilvl w:val="0"/>
          <w:numId w:val="1"/>
        </w:numPr>
        <w:ind w:left="426" w:hanging="426"/>
        <w:rPr>
          <w:szCs w:val="20"/>
        </w:rPr>
      </w:pPr>
      <w:r w:rsidRPr="005F0C89">
        <w:rPr>
          <w:szCs w:val="20"/>
        </w:rPr>
        <w:t>TYPES OF DATA HELD</w:t>
      </w:r>
    </w:p>
    <w:p w14:paraId="2AAA00E4" w14:textId="77777777" w:rsidR="009D04F2" w:rsidRPr="005F0C89" w:rsidRDefault="009D04F2" w:rsidP="00A7753D">
      <w:pPr>
        <w:spacing w:after="0" w:line="240" w:lineRule="auto"/>
        <w:jc w:val="both"/>
        <w:rPr>
          <w:rFonts w:ascii="Arial" w:hAnsi="Arial" w:cs="Arial"/>
        </w:rPr>
      </w:pPr>
      <w:r w:rsidRPr="005F0C89">
        <w:rPr>
          <w:rFonts w:ascii="Arial" w:hAnsi="Arial" w:cs="Arial"/>
        </w:rPr>
        <w:t xml:space="preserve">We keep several categories of personal data on our </w:t>
      </w:r>
      <w:r w:rsidR="00686335" w:rsidRPr="005F0C89">
        <w:rPr>
          <w:rFonts w:ascii="Arial" w:hAnsi="Arial" w:cs="Arial"/>
        </w:rPr>
        <w:t xml:space="preserve">prospective </w:t>
      </w:r>
      <w:r w:rsidRPr="005F0C89">
        <w:rPr>
          <w:rFonts w:ascii="Arial" w:hAnsi="Arial" w:cs="Arial"/>
        </w:rPr>
        <w:t xml:space="preserve">employees in order to carry out effective and efficient processes. We keep this data in </w:t>
      </w:r>
      <w:r w:rsidR="00686335" w:rsidRPr="005F0C89">
        <w:rPr>
          <w:rFonts w:ascii="Arial" w:hAnsi="Arial" w:cs="Arial"/>
        </w:rPr>
        <w:t>recruitment</w:t>
      </w:r>
      <w:r w:rsidRPr="005F0C89">
        <w:rPr>
          <w:rFonts w:ascii="Arial" w:hAnsi="Arial" w:cs="Arial"/>
        </w:rPr>
        <w:t xml:space="preserve"> file</w:t>
      </w:r>
      <w:r w:rsidR="00686335" w:rsidRPr="005F0C89">
        <w:rPr>
          <w:rFonts w:ascii="Arial" w:hAnsi="Arial" w:cs="Arial"/>
        </w:rPr>
        <w:t>s</w:t>
      </w:r>
      <w:r w:rsidRPr="005F0C89">
        <w:rPr>
          <w:rFonts w:ascii="Arial" w:hAnsi="Arial" w:cs="Arial"/>
        </w:rPr>
        <w:t xml:space="preserve"> relating to each </w:t>
      </w:r>
      <w:r w:rsidR="00686335" w:rsidRPr="005F0C89">
        <w:rPr>
          <w:rFonts w:ascii="Arial" w:hAnsi="Arial" w:cs="Arial"/>
        </w:rPr>
        <w:t>vacancy</w:t>
      </w:r>
      <w:r w:rsidRPr="005F0C89">
        <w:rPr>
          <w:rFonts w:ascii="Arial" w:hAnsi="Arial" w:cs="Arial"/>
        </w:rPr>
        <w:t xml:space="preserve"> and we also hold the data within our computer systems, for example, </w:t>
      </w:r>
      <w:r w:rsidR="00326EFB" w:rsidRPr="005F0C89">
        <w:rPr>
          <w:rFonts w:ascii="Arial" w:hAnsi="Arial" w:cs="Arial"/>
        </w:rPr>
        <w:t>recruitment logs.</w:t>
      </w:r>
    </w:p>
    <w:p w14:paraId="56F0FE5F" w14:textId="77777777" w:rsidR="009D04F2" w:rsidRPr="005F0C89" w:rsidRDefault="009D04F2" w:rsidP="00A7753D">
      <w:pPr>
        <w:spacing w:after="0" w:line="240" w:lineRule="auto"/>
        <w:jc w:val="both"/>
        <w:rPr>
          <w:rFonts w:ascii="Arial" w:hAnsi="Arial" w:cs="Arial"/>
        </w:rPr>
      </w:pPr>
    </w:p>
    <w:p w14:paraId="765B70A7" w14:textId="77777777" w:rsidR="009D04F2" w:rsidRPr="00C1549C" w:rsidRDefault="009D04F2" w:rsidP="00A7753D">
      <w:pPr>
        <w:spacing w:after="0" w:line="240" w:lineRule="auto"/>
        <w:jc w:val="both"/>
        <w:rPr>
          <w:rFonts w:ascii="Arial" w:hAnsi="Arial" w:cs="Arial"/>
        </w:rPr>
      </w:pPr>
      <w:r w:rsidRPr="00C1549C">
        <w:rPr>
          <w:rFonts w:ascii="Arial" w:hAnsi="Arial" w:cs="Arial"/>
        </w:rPr>
        <w:t xml:space="preserve">Specifically, </w:t>
      </w:r>
      <w:bookmarkStart w:id="0" w:name="_Hlk520744162"/>
      <w:r w:rsidRPr="00C1549C">
        <w:rPr>
          <w:rFonts w:ascii="Arial" w:hAnsi="Arial" w:cs="Arial"/>
        </w:rPr>
        <w:t xml:space="preserve">we </w:t>
      </w:r>
      <w:r w:rsidR="005F0C89" w:rsidRPr="00C1549C">
        <w:rPr>
          <w:rFonts w:ascii="Arial" w:hAnsi="Arial" w:cs="Arial"/>
        </w:rPr>
        <w:t xml:space="preserve">may </w:t>
      </w:r>
      <w:r w:rsidRPr="00C1549C">
        <w:rPr>
          <w:rFonts w:ascii="Arial" w:hAnsi="Arial" w:cs="Arial"/>
        </w:rPr>
        <w:t xml:space="preserve">hold </w:t>
      </w:r>
      <w:r w:rsidR="005F0C89" w:rsidRPr="00C1549C">
        <w:rPr>
          <w:rFonts w:ascii="Arial" w:hAnsi="Arial" w:cs="Arial"/>
        </w:rPr>
        <w:t xml:space="preserve">some of </w:t>
      </w:r>
      <w:r w:rsidRPr="00C1549C">
        <w:rPr>
          <w:rFonts w:ascii="Arial" w:hAnsi="Arial" w:cs="Arial"/>
        </w:rPr>
        <w:t>the following types of data</w:t>
      </w:r>
      <w:r w:rsidR="00B04197" w:rsidRPr="00C1549C">
        <w:rPr>
          <w:rFonts w:ascii="Arial" w:hAnsi="Arial" w:cs="Arial"/>
        </w:rPr>
        <w:t xml:space="preserve"> for a maximum of 6 months</w:t>
      </w:r>
      <w:r w:rsidRPr="00C1549C">
        <w:rPr>
          <w:rFonts w:ascii="Arial" w:hAnsi="Arial" w:cs="Arial"/>
        </w:rPr>
        <w:t>:</w:t>
      </w:r>
    </w:p>
    <w:p w14:paraId="2CFDB752" w14:textId="77777777" w:rsidR="00D136E4" w:rsidRPr="005F0C89" w:rsidRDefault="00D136E4" w:rsidP="00A7753D">
      <w:pPr>
        <w:spacing w:after="0" w:line="240" w:lineRule="auto"/>
        <w:jc w:val="both"/>
        <w:rPr>
          <w:rFonts w:ascii="Arial" w:hAnsi="Arial" w:cs="Arial"/>
        </w:rPr>
      </w:pPr>
    </w:p>
    <w:bookmarkEnd w:id="0"/>
    <w:p w14:paraId="1C6E99FC"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personal details such as name, address, phone numbers</w:t>
      </w:r>
      <w:r w:rsidR="00005D14" w:rsidRPr="005F0C89">
        <w:rPr>
          <w:rFonts w:ascii="Arial" w:hAnsi="Arial" w:cs="Arial"/>
        </w:rPr>
        <w:t>;</w:t>
      </w:r>
    </w:p>
    <w:p w14:paraId="5A16202D"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name and contact details of your next of kin</w:t>
      </w:r>
      <w:r w:rsidR="00005D14" w:rsidRPr="005F0C89">
        <w:rPr>
          <w:rFonts w:ascii="Arial" w:hAnsi="Arial" w:cs="Arial"/>
        </w:rPr>
        <w:t>;</w:t>
      </w:r>
    </w:p>
    <w:p w14:paraId="1DDD5111"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your photograph</w:t>
      </w:r>
      <w:r w:rsidR="00005D14" w:rsidRPr="005F0C89">
        <w:rPr>
          <w:rFonts w:ascii="Arial" w:hAnsi="Arial" w:cs="Arial"/>
        </w:rPr>
        <w:t>;</w:t>
      </w:r>
    </w:p>
    <w:p w14:paraId="4E7BB02C"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your gender, marital status, information of any disability you have or other medical information</w:t>
      </w:r>
      <w:r w:rsidR="00005D14" w:rsidRPr="005F0C89">
        <w:rPr>
          <w:rFonts w:ascii="Arial" w:hAnsi="Arial" w:cs="Arial"/>
        </w:rPr>
        <w:t>;</w:t>
      </w:r>
    </w:p>
    <w:p w14:paraId="7A226E42"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right to work documentation</w:t>
      </w:r>
      <w:r w:rsidR="00005D14" w:rsidRPr="005F0C89">
        <w:rPr>
          <w:rFonts w:ascii="Arial" w:hAnsi="Arial" w:cs="Arial"/>
        </w:rPr>
        <w:t>;</w:t>
      </w:r>
    </w:p>
    <w:p w14:paraId="15ECD7DC"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information on your race and religion for equality monitoring purposes</w:t>
      </w:r>
      <w:r w:rsidR="00005D14" w:rsidRPr="005F0C89">
        <w:rPr>
          <w:rFonts w:ascii="Arial" w:hAnsi="Arial" w:cs="Arial"/>
        </w:rPr>
        <w:t>;</w:t>
      </w:r>
    </w:p>
    <w:p w14:paraId="3A21CC64"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information gathered via the recruitment process such as that entered into a CV or included in a CV cover letter</w:t>
      </w:r>
      <w:r w:rsidR="00005D14" w:rsidRPr="005F0C89">
        <w:rPr>
          <w:rFonts w:ascii="Arial" w:hAnsi="Arial" w:cs="Arial"/>
        </w:rPr>
        <w:t>;</w:t>
      </w:r>
    </w:p>
    <w:p w14:paraId="3DAAFE62" w14:textId="77777777" w:rsidR="00A171B8"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references from former employers</w:t>
      </w:r>
      <w:r w:rsidR="00005D14" w:rsidRPr="005F0C89">
        <w:rPr>
          <w:rFonts w:ascii="Arial" w:hAnsi="Arial" w:cs="Arial"/>
        </w:rPr>
        <w:t>;</w:t>
      </w:r>
    </w:p>
    <w:p w14:paraId="63EDB836"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details on your education and employment history etc</w:t>
      </w:r>
      <w:r w:rsidR="00005D14" w:rsidRPr="005F0C89">
        <w:rPr>
          <w:rFonts w:ascii="Arial" w:hAnsi="Arial" w:cs="Arial"/>
        </w:rPr>
        <w:t>;</w:t>
      </w:r>
    </w:p>
    <w:p w14:paraId="31C0DBD1" w14:textId="77777777" w:rsidR="009D04F2" w:rsidRPr="005F0C89" w:rsidRDefault="009D04F2"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driving licence</w:t>
      </w:r>
      <w:r w:rsidR="00005D14" w:rsidRPr="005F0C89">
        <w:rPr>
          <w:rFonts w:ascii="Arial" w:hAnsi="Arial" w:cs="Arial"/>
        </w:rPr>
        <w:t>;</w:t>
      </w:r>
    </w:p>
    <w:p w14:paraId="4EBD9F7E" w14:textId="77777777" w:rsidR="00A171B8" w:rsidRPr="005F0C89" w:rsidRDefault="00A171B8" w:rsidP="005F714A">
      <w:pPr>
        <w:pStyle w:val="ListParagraph"/>
        <w:numPr>
          <w:ilvl w:val="0"/>
          <w:numId w:val="4"/>
        </w:numPr>
        <w:spacing w:after="0" w:line="240" w:lineRule="auto"/>
        <w:ind w:left="709" w:hanging="283"/>
        <w:jc w:val="both"/>
        <w:rPr>
          <w:rFonts w:ascii="Arial" w:hAnsi="Arial" w:cs="Arial"/>
        </w:rPr>
      </w:pPr>
      <w:r w:rsidRPr="005F0C89">
        <w:rPr>
          <w:rFonts w:ascii="Arial" w:hAnsi="Arial" w:cs="Arial"/>
        </w:rPr>
        <w:t>criminal convictions</w:t>
      </w:r>
      <w:r w:rsidR="00005D14" w:rsidRPr="005F0C89">
        <w:rPr>
          <w:rFonts w:ascii="Arial" w:hAnsi="Arial" w:cs="Arial"/>
        </w:rPr>
        <w:t>.</w:t>
      </w:r>
    </w:p>
    <w:p w14:paraId="5B9C71F3" w14:textId="77777777" w:rsidR="009D04F2" w:rsidRPr="005F0C89" w:rsidRDefault="009D04F2" w:rsidP="00A7753D">
      <w:pPr>
        <w:spacing w:after="0" w:line="240" w:lineRule="auto"/>
        <w:jc w:val="both"/>
        <w:rPr>
          <w:rFonts w:ascii="Arial" w:hAnsi="Arial" w:cs="Arial"/>
        </w:rPr>
      </w:pPr>
    </w:p>
    <w:p w14:paraId="77F60B17" w14:textId="77777777" w:rsidR="00AF60D7" w:rsidRDefault="00AF60D7" w:rsidP="00A7753D">
      <w:pPr>
        <w:pStyle w:val="BodyBoldRed"/>
        <w:numPr>
          <w:ilvl w:val="0"/>
          <w:numId w:val="1"/>
        </w:numPr>
        <w:ind w:left="426" w:hanging="426"/>
        <w:rPr>
          <w:szCs w:val="20"/>
        </w:rPr>
      </w:pPr>
      <w:r>
        <w:rPr>
          <w:szCs w:val="20"/>
        </w:rPr>
        <w:br w:type="page"/>
      </w:r>
    </w:p>
    <w:p w14:paraId="1BCC5491" w14:textId="71DAF501" w:rsidR="00D136E4" w:rsidRPr="005F0C89" w:rsidRDefault="00A7753D" w:rsidP="00A7753D">
      <w:pPr>
        <w:pStyle w:val="BodyBoldRed"/>
        <w:numPr>
          <w:ilvl w:val="0"/>
          <w:numId w:val="1"/>
        </w:numPr>
        <w:ind w:left="426" w:hanging="426"/>
        <w:rPr>
          <w:szCs w:val="20"/>
        </w:rPr>
      </w:pPr>
      <w:r w:rsidRPr="005F0C89">
        <w:rPr>
          <w:szCs w:val="20"/>
        </w:rPr>
        <w:lastRenderedPageBreak/>
        <w:t>COLLECTING YOUR DATA</w:t>
      </w:r>
    </w:p>
    <w:p w14:paraId="08D4F7A0" w14:textId="77777777" w:rsidR="00D136E4" w:rsidRPr="005F0C89" w:rsidRDefault="00E0728C" w:rsidP="00A7753D">
      <w:pPr>
        <w:spacing w:after="0" w:line="240" w:lineRule="auto"/>
        <w:jc w:val="both"/>
        <w:rPr>
          <w:rFonts w:ascii="Arial" w:hAnsi="Arial" w:cs="Arial"/>
        </w:rPr>
      </w:pPr>
      <w:r w:rsidRPr="005F0C89">
        <w:rPr>
          <w:rFonts w:ascii="Arial" w:hAnsi="Arial" w:cs="Arial"/>
        </w:rPr>
        <w:t xml:space="preserve">You provide several pieces of data to us directly during the </w:t>
      </w:r>
      <w:r w:rsidR="00D136E4" w:rsidRPr="005F0C89">
        <w:rPr>
          <w:rFonts w:ascii="Arial" w:hAnsi="Arial" w:cs="Arial"/>
        </w:rPr>
        <w:t>recruitment</w:t>
      </w:r>
      <w:r w:rsidRPr="005F0C89">
        <w:rPr>
          <w:rFonts w:ascii="Arial" w:hAnsi="Arial" w:cs="Arial"/>
        </w:rPr>
        <w:t xml:space="preserve"> </w:t>
      </w:r>
      <w:r w:rsidR="00005D14" w:rsidRPr="005F0C89">
        <w:rPr>
          <w:rFonts w:ascii="Arial" w:hAnsi="Arial" w:cs="Arial"/>
        </w:rPr>
        <w:t>exercise</w:t>
      </w:r>
      <w:r w:rsidRPr="005F0C89">
        <w:rPr>
          <w:rFonts w:ascii="Arial" w:hAnsi="Arial" w:cs="Arial"/>
        </w:rPr>
        <w:t>.</w:t>
      </w:r>
    </w:p>
    <w:p w14:paraId="6D2C6A66" w14:textId="77777777" w:rsidR="00C62E98" w:rsidRPr="005F0C89" w:rsidRDefault="00C62E98" w:rsidP="00A7753D">
      <w:pPr>
        <w:spacing w:after="0" w:line="240" w:lineRule="auto"/>
        <w:jc w:val="both"/>
        <w:rPr>
          <w:rFonts w:ascii="Arial" w:hAnsi="Arial" w:cs="Arial"/>
        </w:rPr>
      </w:pPr>
    </w:p>
    <w:p w14:paraId="5BFAAA83" w14:textId="77777777" w:rsidR="00E85D45" w:rsidRPr="005F0C89" w:rsidRDefault="00D136E4" w:rsidP="00A7753D">
      <w:pPr>
        <w:spacing w:after="0" w:line="240" w:lineRule="auto"/>
        <w:jc w:val="both"/>
        <w:rPr>
          <w:rFonts w:ascii="Arial" w:hAnsi="Arial" w:cs="Arial"/>
        </w:rPr>
      </w:pPr>
      <w:r w:rsidRPr="005F0C89">
        <w:rPr>
          <w:rFonts w:ascii="Arial" w:hAnsi="Arial" w:cs="Arial"/>
        </w:rPr>
        <w:t>In some cases, we will collect data about you from third parties, such as employment agencies, former employers when gathering reference</w:t>
      </w:r>
      <w:r w:rsidR="006731FD" w:rsidRPr="005F0C89">
        <w:rPr>
          <w:rFonts w:ascii="Arial" w:hAnsi="Arial" w:cs="Arial"/>
        </w:rPr>
        <w:t>s or credit reference agencies.</w:t>
      </w:r>
    </w:p>
    <w:p w14:paraId="3A6C4D50" w14:textId="77777777" w:rsidR="0013138F" w:rsidRPr="005F0C89" w:rsidRDefault="0013138F" w:rsidP="00A7753D">
      <w:pPr>
        <w:spacing w:after="0" w:line="240" w:lineRule="auto"/>
        <w:jc w:val="both"/>
        <w:rPr>
          <w:rFonts w:ascii="Arial" w:hAnsi="Arial" w:cs="Arial"/>
        </w:rPr>
      </w:pPr>
    </w:p>
    <w:p w14:paraId="67DEDB37" w14:textId="77777777" w:rsidR="00326EFB" w:rsidRPr="005F0C89" w:rsidRDefault="00326EFB" w:rsidP="00A7753D">
      <w:pPr>
        <w:spacing w:after="0" w:line="240" w:lineRule="auto"/>
        <w:jc w:val="both"/>
        <w:rPr>
          <w:rFonts w:ascii="Arial" w:hAnsi="Arial" w:cs="Arial"/>
        </w:rPr>
      </w:pPr>
      <w:r w:rsidRPr="005F0C89">
        <w:rPr>
          <w:rFonts w:ascii="Arial" w:hAnsi="Arial" w:cs="Arial"/>
        </w:rPr>
        <w:t xml:space="preserve">Should you be successful in your job application, we will gather further information from you, for example, your bank </w:t>
      </w:r>
      <w:r w:rsidR="0013138F" w:rsidRPr="005F0C89">
        <w:rPr>
          <w:rFonts w:ascii="Arial" w:hAnsi="Arial" w:cs="Arial"/>
        </w:rPr>
        <w:t>details and next of kin details, once your employment begins.</w:t>
      </w:r>
    </w:p>
    <w:p w14:paraId="6B8CAF0F" w14:textId="77777777" w:rsidR="0013138F" w:rsidRPr="005F0C89" w:rsidRDefault="0013138F" w:rsidP="00A7753D">
      <w:pPr>
        <w:spacing w:after="0" w:line="240" w:lineRule="auto"/>
        <w:jc w:val="both"/>
        <w:rPr>
          <w:rFonts w:ascii="Arial" w:hAnsi="Arial" w:cs="Arial"/>
          <w:b/>
        </w:rPr>
      </w:pPr>
    </w:p>
    <w:p w14:paraId="0F24C9BD" w14:textId="77777777" w:rsidR="00D136E4" w:rsidRPr="005F0C89" w:rsidRDefault="00A7753D" w:rsidP="00A7753D">
      <w:pPr>
        <w:pStyle w:val="BodyBoldRed"/>
        <w:numPr>
          <w:ilvl w:val="0"/>
          <w:numId w:val="1"/>
        </w:numPr>
        <w:ind w:left="426" w:hanging="426"/>
        <w:rPr>
          <w:szCs w:val="20"/>
        </w:rPr>
      </w:pPr>
      <w:r w:rsidRPr="005F0C89">
        <w:rPr>
          <w:szCs w:val="20"/>
        </w:rPr>
        <w:t>LAWFUL BASIS FOR PROCESSING</w:t>
      </w:r>
    </w:p>
    <w:p w14:paraId="115C11BC" w14:textId="77777777" w:rsidR="00D136E4" w:rsidRPr="005F0C89" w:rsidRDefault="00D136E4" w:rsidP="00A7753D">
      <w:pPr>
        <w:spacing w:after="0" w:line="240" w:lineRule="auto"/>
        <w:jc w:val="both"/>
        <w:rPr>
          <w:rFonts w:ascii="Arial" w:hAnsi="Arial" w:cs="Arial"/>
        </w:rPr>
      </w:pPr>
      <w:r w:rsidRPr="005F0C89">
        <w:rPr>
          <w:rFonts w:ascii="Arial" w:hAnsi="Arial" w:cs="Arial"/>
        </w:rPr>
        <w:t>The law on data protection allows us to process your</w:t>
      </w:r>
      <w:r w:rsidR="00167C9F" w:rsidRPr="005F0C89">
        <w:rPr>
          <w:rFonts w:ascii="Arial" w:hAnsi="Arial" w:cs="Arial"/>
        </w:rPr>
        <w:t xml:space="preserve"> data for certain reasons only. </w:t>
      </w:r>
    </w:p>
    <w:p w14:paraId="14210402" w14:textId="77777777" w:rsidR="0013138F" w:rsidRPr="005F0C89" w:rsidRDefault="0013138F" w:rsidP="00A7753D">
      <w:pPr>
        <w:spacing w:after="0" w:line="240" w:lineRule="auto"/>
        <w:jc w:val="both"/>
        <w:rPr>
          <w:rFonts w:ascii="Arial" w:hAnsi="Arial" w:cs="Arial"/>
        </w:rPr>
      </w:pPr>
    </w:p>
    <w:p w14:paraId="51A388BB" w14:textId="77777777" w:rsidR="00D136E4" w:rsidRPr="005F0C89" w:rsidRDefault="00FB0B37" w:rsidP="00A7753D">
      <w:pPr>
        <w:spacing w:after="0" w:line="240" w:lineRule="auto"/>
        <w:jc w:val="both"/>
        <w:rPr>
          <w:rFonts w:ascii="Arial" w:hAnsi="Arial" w:cs="Arial"/>
        </w:rPr>
      </w:pPr>
      <w:r w:rsidRPr="005F0C89">
        <w:rPr>
          <w:rFonts w:ascii="Arial" w:hAnsi="Arial" w:cs="Arial"/>
        </w:rPr>
        <w:t>The information below categorises the types of data processing we undertake and the lawful basis we rely on.</w:t>
      </w:r>
    </w:p>
    <w:p w14:paraId="09C15D21" w14:textId="77777777" w:rsidR="00087FD2" w:rsidRPr="005F0C89" w:rsidRDefault="00087FD2" w:rsidP="00A7753D">
      <w:pPr>
        <w:spacing w:after="0"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4957"/>
        <w:gridCol w:w="4059"/>
      </w:tblGrid>
      <w:tr w:rsidR="00FB0B37" w:rsidRPr="005F0C89" w14:paraId="232D9C42" w14:textId="77777777" w:rsidTr="00AF60D7">
        <w:trPr>
          <w:jc w:val="center"/>
        </w:trPr>
        <w:tc>
          <w:tcPr>
            <w:tcW w:w="4957" w:type="dxa"/>
            <w:shd w:val="clear" w:color="auto" w:fill="BFBFBF" w:themeFill="background1" w:themeFillShade="BF"/>
          </w:tcPr>
          <w:p w14:paraId="5A1E83BE" w14:textId="77777777" w:rsidR="00FB0B37" w:rsidRPr="005F0C89" w:rsidRDefault="00FB0B37" w:rsidP="00A7753D">
            <w:pPr>
              <w:jc w:val="both"/>
              <w:rPr>
                <w:rFonts w:ascii="Arial" w:hAnsi="Arial" w:cs="Arial"/>
                <w:b/>
              </w:rPr>
            </w:pPr>
            <w:r w:rsidRPr="005F0C89">
              <w:rPr>
                <w:rFonts w:ascii="Arial" w:hAnsi="Arial" w:cs="Arial"/>
                <w:b/>
              </w:rPr>
              <w:t>Activity requiring your data</w:t>
            </w:r>
          </w:p>
        </w:tc>
        <w:tc>
          <w:tcPr>
            <w:tcW w:w="4059" w:type="dxa"/>
            <w:shd w:val="clear" w:color="auto" w:fill="BFBFBF" w:themeFill="background1" w:themeFillShade="BF"/>
          </w:tcPr>
          <w:p w14:paraId="5FB0F82C" w14:textId="77777777" w:rsidR="00FB0B37" w:rsidRPr="005F0C89" w:rsidRDefault="00FB0B37" w:rsidP="00A7753D">
            <w:pPr>
              <w:jc w:val="both"/>
              <w:rPr>
                <w:rFonts w:ascii="Arial" w:hAnsi="Arial" w:cs="Arial"/>
                <w:b/>
              </w:rPr>
            </w:pPr>
            <w:r w:rsidRPr="005F0C89">
              <w:rPr>
                <w:rFonts w:ascii="Arial" w:hAnsi="Arial" w:cs="Arial"/>
                <w:b/>
              </w:rPr>
              <w:t>Lawful basis</w:t>
            </w:r>
          </w:p>
        </w:tc>
      </w:tr>
      <w:tr w:rsidR="00FB0B37" w:rsidRPr="005F0C89" w14:paraId="41FBD69A" w14:textId="77777777" w:rsidTr="00AF60D7">
        <w:trPr>
          <w:jc w:val="center"/>
        </w:trPr>
        <w:tc>
          <w:tcPr>
            <w:tcW w:w="4957" w:type="dxa"/>
          </w:tcPr>
          <w:p w14:paraId="27D05583" w14:textId="77777777" w:rsidR="00FB0B37" w:rsidRPr="005F0C89" w:rsidRDefault="00FB0B37" w:rsidP="00A7753D">
            <w:pPr>
              <w:jc w:val="both"/>
              <w:rPr>
                <w:rFonts w:ascii="Arial" w:hAnsi="Arial" w:cs="Arial"/>
              </w:rPr>
            </w:pPr>
            <w:r w:rsidRPr="005F0C89">
              <w:rPr>
                <w:rFonts w:ascii="Arial" w:hAnsi="Arial" w:cs="Arial"/>
              </w:rPr>
              <w:t>Carrying out checks in relation to y</w:t>
            </w:r>
            <w:r w:rsidR="00087FD2" w:rsidRPr="005F0C89">
              <w:rPr>
                <w:rFonts w:ascii="Arial" w:hAnsi="Arial" w:cs="Arial"/>
              </w:rPr>
              <w:t>our right to work in the UK</w:t>
            </w:r>
          </w:p>
        </w:tc>
        <w:tc>
          <w:tcPr>
            <w:tcW w:w="4059" w:type="dxa"/>
          </w:tcPr>
          <w:p w14:paraId="7E6D4BA4" w14:textId="77777777" w:rsidR="00FB0B37" w:rsidRPr="005F0C89" w:rsidRDefault="00FB0B37" w:rsidP="00A7753D">
            <w:pPr>
              <w:jc w:val="both"/>
              <w:rPr>
                <w:rFonts w:ascii="Arial" w:hAnsi="Arial" w:cs="Arial"/>
              </w:rPr>
            </w:pPr>
            <w:r w:rsidRPr="005F0C89">
              <w:rPr>
                <w:rFonts w:ascii="Arial" w:hAnsi="Arial" w:cs="Arial"/>
              </w:rPr>
              <w:t>Legal obligation</w:t>
            </w:r>
          </w:p>
        </w:tc>
      </w:tr>
      <w:tr w:rsidR="00FB0B37" w:rsidRPr="005F0C89" w14:paraId="7C5D67C6" w14:textId="77777777" w:rsidTr="00AF60D7">
        <w:trPr>
          <w:jc w:val="center"/>
        </w:trPr>
        <w:tc>
          <w:tcPr>
            <w:tcW w:w="4957" w:type="dxa"/>
          </w:tcPr>
          <w:p w14:paraId="7564ADE1" w14:textId="77777777" w:rsidR="00FB0B37" w:rsidRPr="005F0C89" w:rsidRDefault="00FB0B37" w:rsidP="00A7753D">
            <w:pPr>
              <w:jc w:val="both"/>
              <w:rPr>
                <w:rFonts w:ascii="Arial" w:hAnsi="Arial" w:cs="Arial"/>
              </w:rPr>
            </w:pPr>
            <w:r w:rsidRPr="005F0C89">
              <w:rPr>
                <w:rFonts w:ascii="Arial" w:hAnsi="Arial" w:cs="Arial"/>
              </w:rPr>
              <w:t>Making reasonable adj</w:t>
            </w:r>
            <w:r w:rsidR="00087FD2" w:rsidRPr="005F0C89">
              <w:rPr>
                <w:rFonts w:ascii="Arial" w:hAnsi="Arial" w:cs="Arial"/>
              </w:rPr>
              <w:t>ustments for disabled employees</w:t>
            </w:r>
          </w:p>
        </w:tc>
        <w:tc>
          <w:tcPr>
            <w:tcW w:w="4059" w:type="dxa"/>
          </w:tcPr>
          <w:p w14:paraId="326F8C12" w14:textId="77777777" w:rsidR="00FB0B37" w:rsidRPr="005F0C89" w:rsidRDefault="00FB0B37" w:rsidP="00A7753D">
            <w:pPr>
              <w:jc w:val="both"/>
              <w:rPr>
                <w:rFonts w:ascii="Arial" w:hAnsi="Arial" w:cs="Arial"/>
              </w:rPr>
            </w:pPr>
            <w:r w:rsidRPr="005F0C89">
              <w:rPr>
                <w:rFonts w:ascii="Arial" w:hAnsi="Arial" w:cs="Arial"/>
              </w:rPr>
              <w:t>Legal obligation</w:t>
            </w:r>
          </w:p>
        </w:tc>
      </w:tr>
      <w:tr w:rsidR="00FB0B37" w:rsidRPr="005F0C89" w14:paraId="37224B9D" w14:textId="77777777" w:rsidTr="00AF60D7">
        <w:trPr>
          <w:jc w:val="center"/>
        </w:trPr>
        <w:tc>
          <w:tcPr>
            <w:tcW w:w="4957" w:type="dxa"/>
          </w:tcPr>
          <w:p w14:paraId="266323F2" w14:textId="77777777" w:rsidR="00FB0B37" w:rsidRPr="005F0C89" w:rsidRDefault="00087FD2" w:rsidP="00A7753D">
            <w:pPr>
              <w:jc w:val="both"/>
              <w:rPr>
                <w:rFonts w:ascii="Arial" w:hAnsi="Arial" w:cs="Arial"/>
              </w:rPr>
            </w:pPr>
            <w:r w:rsidRPr="005F0C89">
              <w:rPr>
                <w:rFonts w:ascii="Arial" w:hAnsi="Arial" w:cs="Arial"/>
              </w:rPr>
              <w:t xml:space="preserve">Making </w:t>
            </w:r>
            <w:r w:rsidR="0036456B" w:rsidRPr="005F0C89">
              <w:rPr>
                <w:rFonts w:ascii="Arial" w:hAnsi="Arial" w:cs="Arial"/>
              </w:rPr>
              <w:t xml:space="preserve">recruitment </w:t>
            </w:r>
            <w:r w:rsidRPr="005F0C89">
              <w:rPr>
                <w:rFonts w:ascii="Arial" w:hAnsi="Arial" w:cs="Arial"/>
              </w:rPr>
              <w:t xml:space="preserve">decisions </w:t>
            </w:r>
            <w:r w:rsidR="0036456B" w:rsidRPr="005F0C89">
              <w:rPr>
                <w:rFonts w:ascii="Arial" w:hAnsi="Arial" w:cs="Arial"/>
              </w:rPr>
              <w:t>in relation to both initial and subsequent employment e.g. promotion</w:t>
            </w:r>
          </w:p>
        </w:tc>
        <w:tc>
          <w:tcPr>
            <w:tcW w:w="4059" w:type="dxa"/>
          </w:tcPr>
          <w:p w14:paraId="4466CF0F" w14:textId="77777777" w:rsidR="00FB0B37" w:rsidRPr="005F0C89" w:rsidRDefault="00087FD2" w:rsidP="00A7753D">
            <w:pPr>
              <w:jc w:val="both"/>
              <w:rPr>
                <w:rFonts w:ascii="Arial" w:hAnsi="Arial" w:cs="Arial"/>
              </w:rPr>
            </w:pPr>
            <w:r w:rsidRPr="005F0C89">
              <w:rPr>
                <w:rFonts w:ascii="Arial" w:hAnsi="Arial" w:cs="Arial"/>
              </w:rPr>
              <w:t>Our legitimate interests</w:t>
            </w:r>
          </w:p>
        </w:tc>
      </w:tr>
      <w:tr w:rsidR="00FB0B37" w:rsidRPr="005F0C89" w14:paraId="70C1B738" w14:textId="77777777" w:rsidTr="00AF60D7">
        <w:trPr>
          <w:jc w:val="center"/>
        </w:trPr>
        <w:tc>
          <w:tcPr>
            <w:tcW w:w="4957" w:type="dxa"/>
          </w:tcPr>
          <w:p w14:paraId="39BBA5B8" w14:textId="77777777" w:rsidR="00FB0B37" w:rsidRPr="005F0C89" w:rsidRDefault="00087FD2" w:rsidP="00A7753D">
            <w:pPr>
              <w:jc w:val="both"/>
              <w:rPr>
                <w:rFonts w:ascii="Arial" w:hAnsi="Arial" w:cs="Arial"/>
              </w:rPr>
            </w:pPr>
            <w:r w:rsidRPr="005F0C89">
              <w:rPr>
                <w:rFonts w:ascii="Arial" w:hAnsi="Arial" w:cs="Arial"/>
              </w:rPr>
              <w:t>Making decisions about salary and other benefits</w:t>
            </w:r>
          </w:p>
        </w:tc>
        <w:tc>
          <w:tcPr>
            <w:tcW w:w="4059" w:type="dxa"/>
          </w:tcPr>
          <w:p w14:paraId="6ED15BF5" w14:textId="77777777" w:rsidR="00FB0B37" w:rsidRPr="005F0C89" w:rsidRDefault="00087FD2" w:rsidP="00A7753D">
            <w:pPr>
              <w:jc w:val="both"/>
              <w:rPr>
                <w:rFonts w:ascii="Arial" w:hAnsi="Arial" w:cs="Arial"/>
              </w:rPr>
            </w:pPr>
            <w:r w:rsidRPr="005F0C89">
              <w:rPr>
                <w:rFonts w:ascii="Arial" w:hAnsi="Arial" w:cs="Arial"/>
              </w:rPr>
              <w:t>Our legitimate interests</w:t>
            </w:r>
          </w:p>
        </w:tc>
      </w:tr>
      <w:tr w:rsidR="00FB0B37" w:rsidRPr="005F0C89" w14:paraId="212923D8" w14:textId="77777777" w:rsidTr="00AF60D7">
        <w:trPr>
          <w:jc w:val="center"/>
        </w:trPr>
        <w:tc>
          <w:tcPr>
            <w:tcW w:w="4957" w:type="dxa"/>
          </w:tcPr>
          <w:p w14:paraId="529ECADD" w14:textId="77777777" w:rsidR="00FB0B37" w:rsidRPr="005F0C89" w:rsidRDefault="00B6656B" w:rsidP="00A7753D">
            <w:pPr>
              <w:jc w:val="both"/>
              <w:rPr>
                <w:rFonts w:ascii="Arial" w:hAnsi="Arial" w:cs="Arial"/>
              </w:rPr>
            </w:pPr>
            <w:r w:rsidRPr="005F0C89">
              <w:rPr>
                <w:rFonts w:ascii="Arial" w:hAnsi="Arial" w:cs="Arial"/>
              </w:rPr>
              <w:t>Making decisions about</w:t>
            </w:r>
            <w:r w:rsidR="0036456B" w:rsidRPr="005F0C89">
              <w:rPr>
                <w:rFonts w:ascii="Arial" w:hAnsi="Arial" w:cs="Arial"/>
              </w:rPr>
              <w:t xml:space="preserve"> </w:t>
            </w:r>
            <w:r w:rsidR="00087FD2" w:rsidRPr="005F0C89">
              <w:rPr>
                <w:rFonts w:ascii="Arial" w:hAnsi="Arial" w:cs="Arial"/>
              </w:rPr>
              <w:t xml:space="preserve">contractual benefits to </w:t>
            </w:r>
            <w:r w:rsidRPr="005F0C89">
              <w:rPr>
                <w:rFonts w:ascii="Arial" w:hAnsi="Arial" w:cs="Arial"/>
              </w:rPr>
              <w:t xml:space="preserve">provide to </w:t>
            </w:r>
            <w:r w:rsidR="00087FD2" w:rsidRPr="005F0C89">
              <w:rPr>
                <w:rFonts w:ascii="Arial" w:hAnsi="Arial" w:cs="Arial"/>
              </w:rPr>
              <w:t>you</w:t>
            </w:r>
          </w:p>
        </w:tc>
        <w:tc>
          <w:tcPr>
            <w:tcW w:w="4059" w:type="dxa"/>
          </w:tcPr>
          <w:p w14:paraId="30D9734D" w14:textId="77777777" w:rsidR="00FB0B37" w:rsidRPr="005F0C89" w:rsidRDefault="00087FD2" w:rsidP="00A7753D">
            <w:pPr>
              <w:jc w:val="both"/>
              <w:rPr>
                <w:rFonts w:ascii="Arial" w:hAnsi="Arial" w:cs="Arial"/>
              </w:rPr>
            </w:pPr>
            <w:r w:rsidRPr="005F0C89">
              <w:rPr>
                <w:rFonts w:ascii="Arial" w:hAnsi="Arial" w:cs="Arial"/>
              </w:rPr>
              <w:t>Our legitimate interests</w:t>
            </w:r>
          </w:p>
        </w:tc>
      </w:tr>
      <w:tr w:rsidR="00087FD2" w:rsidRPr="005F0C89" w14:paraId="7C246ECD" w14:textId="77777777" w:rsidTr="00AF60D7">
        <w:trPr>
          <w:jc w:val="center"/>
        </w:trPr>
        <w:tc>
          <w:tcPr>
            <w:tcW w:w="4957" w:type="dxa"/>
          </w:tcPr>
          <w:p w14:paraId="4250EB43" w14:textId="77777777" w:rsidR="00087FD2" w:rsidRPr="005F0C89" w:rsidRDefault="00087FD2" w:rsidP="00A7753D">
            <w:pPr>
              <w:jc w:val="both"/>
              <w:rPr>
                <w:rFonts w:ascii="Arial" w:hAnsi="Arial" w:cs="Arial"/>
              </w:rPr>
            </w:pPr>
            <w:r w:rsidRPr="005F0C89">
              <w:rPr>
                <w:rFonts w:ascii="Arial" w:hAnsi="Arial" w:cs="Arial"/>
              </w:rPr>
              <w:t>Assessing training needs</w:t>
            </w:r>
          </w:p>
        </w:tc>
        <w:tc>
          <w:tcPr>
            <w:tcW w:w="4059" w:type="dxa"/>
          </w:tcPr>
          <w:p w14:paraId="355E425B" w14:textId="77777777" w:rsidR="00087FD2" w:rsidRPr="005F0C89" w:rsidRDefault="00087FD2" w:rsidP="00A7753D">
            <w:pPr>
              <w:jc w:val="both"/>
              <w:rPr>
                <w:rFonts w:ascii="Arial" w:hAnsi="Arial" w:cs="Arial"/>
              </w:rPr>
            </w:pPr>
            <w:r w:rsidRPr="005F0C89">
              <w:rPr>
                <w:rFonts w:ascii="Arial" w:hAnsi="Arial" w:cs="Arial"/>
              </w:rPr>
              <w:t>Our legitimate interests</w:t>
            </w:r>
          </w:p>
        </w:tc>
      </w:tr>
      <w:tr w:rsidR="00087FD2" w:rsidRPr="005F0C89" w14:paraId="232D27F0" w14:textId="77777777" w:rsidTr="00AF60D7">
        <w:trPr>
          <w:jc w:val="center"/>
        </w:trPr>
        <w:tc>
          <w:tcPr>
            <w:tcW w:w="4957" w:type="dxa"/>
          </w:tcPr>
          <w:p w14:paraId="1CBBB532" w14:textId="77777777" w:rsidR="00087FD2" w:rsidRPr="005F0C89" w:rsidRDefault="00087FD2" w:rsidP="00A7753D">
            <w:pPr>
              <w:jc w:val="both"/>
              <w:rPr>
                <w:rFonts w:ascii="Arial" w:hAnsi="Arial" w:cs="Arial"/>
              </w:rPr>
            </w:pPr>
            <w:r w:rsidRPr="005F0C89">
              <w:rPr>
                <w:rFonts w:ascii="Arial" w:hAnsi="Arial" w:cs="Arial"/>
              </w:rPr>
              <w:t>Dealing with legal claims made against us</w:t>
            </w:r>
          </w:p>
        </w:tc>
        <w:tc>
          <w:tcPr>
            <w:tcW w:w="4059" w:type="dxa"/>
          </w:tcPr>
          <w:p w14:paraId="6823096A" w14:textId="77777777" w:rsidR="00087FD2" w:rsidRPr="005F0C89" w:rsidRDefault="00087FD2" w:rsidP="00A7753D">
            <w:pPr>
              <w:jc w:val="both"/>
              <w:rPr>
                <w:rFonts w:ascii="Arial" w:hAnsi="Arial" w:cs="Arial"/>
              </w:rPr>
            </w:pPr>
            <w:r w:rsidRPr="005F0C89">
              <w:rPr>
                <w:rFonts w:ascii="Arial" w:hAnsi="Arial" w:cs="Arial"/>
              </w:rPr>
              <w:t>Our legitimate interests</w:t>
            </w:r>
          </w:p>
        </w:tc>
      </w:tr>
      <w:tr w:rsidR="00087FD2" w:rsidRPr="005F0C89" w14:paraId="19FC22C4" w14:textId="77777777" w:rsidTr="00AF60D7">
        <w:trPr>
          <w:jc w:val="center"/>
        </w:trPr>
        <w:tc>
          <w:tcPr>
            <w:tcW w:w="4957" w:type="dxa"/>
          </w:tcPr>
          <w:p w14:paraId="1661E267" w14:textId="77777777" w:rsidR="00087FD2" w:rsidRPr="005F0C89" w:rsidRDefault="00087FD2" w:rsidP="00A7753D">
            <w:pPr>
              <w:jc w:val="both"/>
              <w:rPr>
                <w:rFonts w:ascii="Arial" w:hAnsi="Arial" w:cs="Arial"/>
              </w:rPr>
            </w:pPr>
            <w:r w:rsidRPr="005F0C89">
              <w:rPr>
                <w:rFonts w:ascii="Arial" w:hAnsi="Arial" w:cs="Arial"/>
              </w:rPr>
              <w:t>Preventing fraud</w:t>
            </w:r>
          </w:p>
        </w:tc>
        <w:tc>
          <w:tcPr>
            <w:tcW w:w="4059" w:type="dxa"/>
          </w:tcPr>
          <w:p w14:paraId="44375672" w14:textId="77777777" w:rsidR="00087FD2" w:rsidRPr="005F0C89" w:rsidRDefault="00087FD2" w:rsidP="00A7753D">
            <w:pPr>
              <w:jc w:val="both"/>
              <w:rPr>
                <w:rFonts w:ascii="Arial" w:hAnsi="Arial" w:cs="Arial"/>
              </w:rPr>
            </w:pPr>
            <w:r w:rsidRPr="005F0C89">
              <w:rPr>
                <w:rFonts w:ascii="Arial" w:hAnsi="Arial" w:cs="Arial"/>
              </w:rPr>
              <w:t>Our legitimate interests</w:t>
            </w:r>
          </w:p>
        </w:tc>
      </w:tr>
    </w:tbl>
    <w:p w14:paraId="78CE7A63" w14:textId="77777777" w:rsidR="006731FD" w:rsidRPr="005F0C89" w:rsidRDefault="006731FD" w:rsidP="00A7753D">
      <w:pPr>
        <w:spacing w:after="0" w:line="240" w:lineRule="auto"/>
        <w:jc w:val="both"/>
        <w:rPr>
          <w:rFonts w:ascii="Arial" w:hAnsi="Arial" w:cs="Arial"/>
        </w:rPr>
      </w:pPr>
    </w:p>
    <w:p w14:paraId="243A2938" w14:textId="77777777" w:rsidR="00D136E4" w:rsidRPr="005F0C89" w:rsidRDefault="00A7753D" w:rsidP="00A7753D">
      <w:pPr>
        <w:pStyle w:val="BodyBoldRed"/>
        <w:numPr>
          <w:ilvl w:val="0"/>
          <w:numId w:val="1"/>
        </w:numPr>
        <w:ind w:left="426" w:hanging="426"/>
        <w:rPr>
          <w:szCs w:val="20"/>
        </w:rPr>
      </w:pPr>
      <w:r w:rsidRPr="005F0C89">
        <w:rPr>
          <w:szCs w:val="20"/>
        </w:rPr>
        <w:t>SPECIAL CATEGORIES OF DATA</w:t>
      </w:r>
    </w:p>
    <w:p w14:paraId="664C098E" w14:textId="77777777" w:rsidR="005F714A" w:rsidRPr="005F0C89" w:rsidRDefault="00D136E4" w:rsidP="005F714A">
      <w:pPr>
        <w:spacing w:after="0" w:line="240" w:lineRule="auto"/>
        <w:jc w:val="both"/>
        <w:rPr>
          <w:rFonts w:ascii="Arial" w:hAnsi="Arial" w:cs="Arial"/>
        </w:rPr>
      </w:pPr>
      <w:r w:rsidRPr="005F0C89">
        <w:rPr>
          <w:rFonts w:ascii="Arial" w:hAnsi="Arial" w:cs="Arial"/>
        </w:rPr>
        <w:t>Special categories of data are data relating to your:</w:t>
      </w:r>
    </w:p>
    <w:p w14:paraId="0E177FFB" w14:textId="77777777" w:rsidR="00B27785" w:rsidRPr="005F0C89" w:rsidRDefault="00D136E4" w:rsidP="00A7753D">
      <w:pPr>
        <w:spacing w:after="0" w:line="240" w:lineRule="auto"/>
        <w:jc w:val="both"/>
        <w:rPr>
          <w:rFonts w:ascii="Arial" w:hAnsi="Arial" w:cs="Arial"/>
        </w:rPr>
      </w:pPr>
      <w:r w:rsidRPr="005F0C89">
        <w:rPr>
          <w:rFonts w:ascii="Arial" w:hAnsi="Arial" w:cs="Arial"/>
        </w:rPr>
        <w:t xml:space="preserve"> </w:t>
      </w:r>
    </w:p>
    <w:p w14:paraId="3695692C"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health</w:t>
      </w:r>
    </w:p>
    <w:p w14:paraId="1CF07E2D" w14:textId="77777777" w:rsidR="00B27785" w:rsidRPr="005F0C89" w:rsidRDefault="00B27785"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sex life</w:t>
      </w:r>
    </w:p>
    <w:p w14:paraId="512538DF"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sexual orientation</w:t>
      </w:r>
    </w:p>
    <w:p w14:paraId="1C03A984"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race</w:t>
      </w:r>
    </w:p>
    <w:p w14:paraId="538AF303"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ethnic origin</w:t>
      </w:r>
    </w:p>
    <w:p w14:paraId="14998D90"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political opinion</w:t>
      </w:r>
    </w:p>
    <w:p w14:paraId="61D88E20"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religion</w:t>
      </w:r>
    </w:p>
    <w:p w14:paraId="4BD14009"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trade union membership </w:t>
      </w:r>
    </w:p>
    <w:p w14:paraId="35926E04" w14:textId="77777777" w:rsidR="00D136E4" w:rsidRPr="005F0C89" w:rsidRDefault="00D136E4"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genetic and biometric data.</w:t>
      </w:r>
    </w:p>
    <w:p w14:paraId="4D9353A3" w14:textId="77777777" w:rsidR="00D136E4" w:rsidRPr="005F0C89" w:rsidRDefault="00D136E4" w:rsidP="00A7753D">
      <w:pPr>
        <w:spacing w:after="0" w:line="240" w:lineRule="auto"/>
        <w:jc w:val="both"/>
        <w:rPr>
          <w:rFonts w:ascii="Arial" w:hAnsi="Arial" w:cs="Arial"/>
        </w:rPr>
      </w:pPr>
    </w:p>
    <w:p w14:paraId="27FC794B" w14:textId="77777777" w:rsidR="00D136E4" w:rsidRPr="005F0C89" w:rsidRDefault="00D136E4" w:rsidP="00A7753D">
      <w:pPr>
        <w:spacing w:after="0" w:line="240" w:lineRule="auto"/>
        <w:jc w:val="both"/>
        <w:rPr>
          <w:rFonts w:ascii="Arial" w:hAnsi="Arial" w:cs="Arial"/>
        </w:rPr>
      </w:pPr>
      <w:r w:rsidRPr="005F0C89">
        <w:rPr>
          <w:rFonts w:ascii="Arial" w:hAnsi="Arial" w:cs="Arial"/>
        </w:rPr>
        <w:t xml:space="preserve">We </w:t>
      </w:r>
      <w:r w:rsidR="00E72328" w:rsidRPr="005F0C89">
        <w:rPr>
          <w:rFonts w:ascii="Arial" w:hAnsi="Arial" w:cs="Arial"/>
        </w:rPr>
        <w:t>carry out processing activities using special category data:</w:t>
      </w:r>
    </w:p>
    <w:p w14:paraId="1BC60D5D" w14:textId="77777777" w:rsidR="00E72328" w:rsidRPr="005F0C89" w:rsidRDefault="00E72328" w:rsidP="00A7753D">
      <w:pPr>
        <w:spacing w:after="0" w:line="240" w:lineRule="auto"/>
        <w:jc w:val="both"/>
        <w:rPr>
          <w:rFonts w:ascii="Arial" w:hAnsi="Arial" w:cs="Arial"/>
        </w:rPr>
      </w:pPr>
    </w:p>
    <w:p w14:paraId="17FB5778" w14:textId="77777777" w:rsidR="00D136E4" w:rsidRPr="005F0C89" w:rsidRDefault="00D136E4" w:rsidP="005F714A">
      <w:pPr>
        <w:pStyle w:val="ListParagraph"/>
        <w:numPr>
          <w:ilvl w:val="0"/>
          <w:numId w:val="6"/>
        </w:numPr>
        <w:spacing w:after="0" w:line="240" w:lineRule="auto"/>
        <w:ind w:left="709" w:hanging="283"/>
        <w:jc w:val="both"/>
        <w:rPr>
          <w:rFonts w:ascii="Arial" w:hAnsi="Arial" w:cs="Arial"/>
        </w:rPr>
      </w:pPr>
      <w:r w:rsidRPr="005F0C89">
        <w:rPr>
          <w:rFonts w:ascii="Arial" w:hAnsi="Arial" w:cs="Arial"/>
        </w:rPr>
        <w:t>for the purposes of equal opportunities monitoring</w:t>
      </w:r>
    </w:p>
    <w:p w14:paraId="2057504A" w14:textId="77777777" w:rsidR="00D136E4" w:rsidRPr="005F0C89" w:rsidRDefault="00D136E4" w:rsidP="005F714A">
      <w:pPr>
        <w:pStyle w:val="ListParagraph"/>
        <w:numPr>
          <w:ilvl w:val="0"/>
          <w:numId w:val="6"/>
        </w:numPr>
        <w:spacing w:after="0" w:line="240" w:lineRule="auto"/>
        <w:ind w:left="709" w:hanging="283"/>
        <w:jc w:val="both"/>
        <w:rPr>
          <w:rFonts w:ascii="Arial" w:hAnsi="Arial" w:cs="Arial"/>
        </w:rPr>
      </w:pPr>
      <w:r w:rsidRPr="005F0C89">
        <w:rPr>
          <w:rFonts w:ascii="Arial" w:hAnsi="Arial" w:cs="Arial"/>
        </w:rPr>
        <w:t>to determine reasonable adjustments</w:t>
      </w:r>
    </w:p>
    <w:p w14:paraId="50AFFB7A" w14:textId="77777777" w:rsidR="00E72328" w:rsidRPr="005F0C89" w:rsidRDefault="00E72328" w:rsidP="00A7753D">
      <w:pPr>
        <w:spacing w:after="0" w:line="240" w:lineRule="auto"/>
        <w:jc w:val="both"/>
        <w:rPr>
          <w:rFonts w:ascii="Arial" w:hAnsi="Arial" w:cs="Arial"/>
        </w:rPr>
      </w:pPr>
    </w:p>
    <w:p w14:paraId="0A4F53EF" w14:textId="77777777" w:rsidR="00E72328" w:rsidRPr="005F0C89" w:rsidRDefault="00E72328" w:rsidP="00A7753D">
      <w:pPr>
        <w:spacing w:after="0" w:line="240" w:lineRule="auto"/>
        <w:jc w:val="both"/>
        <w:rPr>
          <w:rFonts w:ascii="Arial" w:hAnsi="Arial" w:cs="Arial"/>
        </w:rPr>
      </w:pPr>
      <w:r w:rsidRPr="005F0C89">
        <w:rPr>
          <w:rFonts w:ascii="Arial" w:hAnsi="Arial" w:cs="Arial"/>
        </w:rPr>
        <w:t>Most commonly, we will process special categories of data when the following applies:</w:t>
      </w:r>
    </w:p>
    <w:p w14:paraId="2053BEC9" w14:textId="77777777" w:rsidR="00E72328" w:rsidRPr="005F0C89" w:rsidRDefault="00E72328" w:rsidP="00A7753D">
      <w:pPr>
        <w:spacing w:after="0" w:line="240" w:lineRule="auto"/>
        <w:jc w:val="both"/>
        <w:rPr>
          <w:rFonts w:ascii="Arial" w:hAnsi="Arial" w:cs="Arial"/>
        </w:rPr>
      </w:pPr>
    </w:p>
    <w:p w14:paraId="47CAD905" w14:textId="77777777" w:rsidR="00E72328" w:rsidRPr="005F0C89" w:rsidRDefault="00E72328" w:rsidP="005F714A">
      <w:pPr>
        <w:pStyle w:val="ListParagraph"/>
        <w:numPr>
          <w:ilvl w:val="0"/>
          <w:numId w:val="8"/>
        </w:numPr>
        <w:spacing w:after="0" w:line="240" w:lineRule="auto"/>
        <w:ind w:left="709" w:hanging="283"/>
        <w:jc w:val="both"/>
        <w:rPr>
          <w:rFonts w:ascii="Arial" w:hAnsi="Arial" w:cs="Arial"/>
        </w:rPr>
      </w:pPr>
      <w:r w:rsidRPr="005F0C89">
        <w:rPr>
          <w:rFonts w:ascii="Arial" w:hAnsi="Arial" w:cs="Arial"/>
        </w:rPr>
        <w:t xml:space="preserve">you have given explicit consent to the processing </w:t>
      </w:r>
    </w:p>
    <w:p w14:paraId="4BF470E7" w14:textId="77777777" w:rsidR="00E72328" w:rsidRPr="005F0C89" w:rsidRDefault="00E72328" w:rsidP="005F714A">
      <w:pPr>
        <w:pStyle w:val="ListParagraph"/>
        <w:numPr>
          <w:ilvl w:val="0"/>
          <w:numId w:val="8"/>
        </w:numPr>
        <w:spacing w:after="0" w:line="240" w:lineRule="auto"/>
        <w:ind w:left="709" w:hanging="283"/>
        <w:jc w:val="both"/>
        <w:rPr>
          <w:rFonts w:ascii="Arial" w:hAnsi="Arial" w:cs="Arial"/>
        </w:rPr>
      </w:pPr>
      <w:r w:rsidRPr="005F0C89">
        <w:rPr>
          <w:rFonts w:ascii="Arial" w:hAnsi="Arial" w:cs="Arial"/>
        </w:rPr>
        <w:t xml:space="preserve">we must process the data in order to carry out our legal obligations </w:t>
      </w:r>
    </w:p>
    <w:p w14:paraId="7B9C30D2" w14:textId="77777777" w:rsidR="00E72328" w:rsidRPr="005F0C89" w:rsidRDefault="00E72328" w:rsidP="005F714A">
      <w:pPr>
        <w:pStyle w:val="ListParagraph"/>
        <w:numPr>
          <w:ilvl w:val="0"/>
          <w:numId w:val="8"/>
        </w:numPr>
        <w:spacing w:after="0" w:line="240" w:lineRule="auto"/>
        <w:ind w:left="709" w:hanging="283"/>
        <w:jc w:val="both"/>
        <w:rPr>
          <w:rFonts w:ascii="Arial" w:hAnsi="Arial" w:cs="Arial"/>
        </w:rPr>
      </w:pPr>
      <w:r w:rsidRPr="005F0C89">
        <w:rPr>
          <w:rFonts w:ascii="Arial" w:hAnsi="Arial" w:cs="Arial"/>
        </w:rPr>
        <w:t>we must process data for reasons of substantial public interest</w:t>
      </w:r>
    </w:p>
    <w:p w14:paraId="3209DF80" w14:textId="77777777" w:rsidR="00E72328" w:rsidRPr="005F0C89" w:rsidRDefault="00E72328" w:rsidP="005F714A">
      <w:pPr>
        <w:pStyle w:val="ListParagraph"/>
        <w:numPr>
          <w:ilvl w:val="0"/>
          <w:numId w:val="8"/>
        </w:numPr>
        <w:spacing w:after="0" w:line="240" w:lineRule="auto"/>
        <w:ind w:left="709" w:hanging="283"/>
        <w:jc w:val="both"/>
        <w:rPr>
          <w:rFonts w:ascii="Arial" w:hAnsi="Arial" w:cs="Arial"/>
        </w:rPr>
      </w:pPr>
      <w:r w:rsidRPr="005F0C89">
        <w:rPr>
          <w:rFonts w:ascii="Arial" w:hAnsi="Arial" w:cs="Arial"/>
        </w:rPr>
        <w:t xml:space="preserve">you have already made the data public. </w:t>
      </w:r>
    </w:p>
    <w:p w14:paraId="3FD00B0A" w14:textId="77777777" w:rsidR="006731FD" w:rsidRPr="005F0C89" w:rsidRDefault="006731FD" w:rsidP="00A7753D">
      <w:pPr>
        <w:spacing w:after="0" w:line="240" w:lineRule="auto"/>
        <w:jc w:val="both"/>
        <w:rPr>
          <w:rFonts w:ascii="Arial" w:hAnsi="Arial" w:cs="Arial"/>
          <w:b/>
        </w:rPr>
      </w:pPr>
    </w:p>
    <w:p w14:paraId="2B445ACC" w14:textId="3761A50B" w:rsidR="006731FD" w:rsidRPr="005F0C89" w:rsidRDefault="00A7753D" w:rsidP="00A7753D">
      <w:pPr>
        <w:pStyle w:val="BodyBoldRed"/>
        <w:numPr>
          <w:ilvl w:val="0"/>
          <w:numId w:val="1"/>
        </w:numPr>
        <w:ind w:left="426" w:hanging="426"/>
        <w:rPr>
          <w:szCs w:val="20"/>
        </w:rPr>
      </w:pPr>
      <w:r w:rsidRPr="005F0C89">
        <w:rPr>
          <w:szCs w:val="20"/>
        </w:rPr>
        <w:t>FAILURE TO PROVIDE DATA</w:t>
      </w:r>
    </w:p>
    <w:p w14:paraId="785C079E" w14:textId="77777777" w:rsidR="006731FD" w:rsidRPr="005F0C89" w:rsidRDefault="006731FD" w:rsidP="00A7753D">
      <w:pPr>
        <w:spacing w:after="0" w:line="240" w:lineRule="auto"/>
        <w:jc w:val="both"/>
        <w:rPr>
          <w:rFonts w:ascii="Arial" w:hAnsi="Arial" w:cs="Arial"/>
        </w:rPr>
      </w:pPr>
      <w:r w:rsidRPr="005F0C89">
        <w:rPr>
          <w:rFonts w:ascii="Arial" w:hAnsi="Arial" w:cs="Arial"/>
        </w:rPr>
        <w:t>Your failure to provide us with data may mean that we are unable to fulfil our requirements for entering into a contract of employment with you. This could include being unable to offer you employment, or administer contractual benefits.</w:t>
      </w:r>
    </w:p>
    <w:p w14:paraId="7D9D2B7C" w14:textId="77777777" w:rsidR="00D136E4" w:rsidRPr="005F0C89" w:rsidRDefault="00D136E4" w:rsidP="00A7753D">
      <w:pPr>
        <w:spacing w:after="0" w:line="240" w:lineRule="auto"/>
        <w:jc w:val="both"/>
        <w:rPr>
          <w:rFonts w:ascii="Arial" w:hAnsi="Arial" w:cs="Arial"/>
        </w:rPr>
      </w:pPr>
    </w:p>
    <w:p w14:paraId="119A3441" w14:textId="77777777" w:rsidR="00D136E4" w:rsidRPr="005F0C89" w:rsidRDefault="00A7753D" w:rsidP="00A7753D">
      <w:pPr>
        <w:pStyle w:val="BodyBoldRed"/>
        <w:numPr>
          <w:ilvl w:val="0"/>
          <w:numId w:val="1"/>
        </w:numPr>
        <w:ind w:left="426" w:hanging="426"/>
        <w:rPr>
          <w:szCs w:val="20"/>
        </w:rPr>
      </w:pPr>
      <w:r w:rsidRPr="005F0C89">
        <w:rPr>
          <w:szCs w:val="20"/>
        </w:rPr>
        <w:t>CRIMINAL CONVICTION DATA</w:t>
      </w:r>
    </w:p>
    <w:p w14:paraId="63D34CFF" w14:textId="77777777" w:rsidR="00D136E4" w:rsidRPr="00C1549C" w:rsidRDefault="00D136E4" w:rsidP="00A7753D">
      <w:pPr>
        <w:spacing w:after="0" w:line="240" w:lineRule="auto"/>
        <w:jc w:val="both"/>
        <w:rPr>
          <w:rFonts w:ascii="Arial" w:hAnsi="Arial" w:cs="Arial"/>
        </w:rPr>
      </w:pPr>
      <w:r w:rsidRPr="005F0C89">
        <w:rPr>
          <w:rFonts w:ascii="Arial" w:hAnsi="Arial" w:cs="Arial"/>
        </w:rPr>
        <w:t>We will only collect criminal conviction data where it is appropriate given the nature of your role and where the law permits us. This data will usually be collected at the recruitment stage, however, may also be collected during your employment. We use criminal convi</w:t>
      </w:r>
      <w:r w:rsidR="001C61FE" w:rsidRPr="005F0C89">
        <w:rPr>
          <w:rFonts w:ascii="Arial" w:hAnsi="Arial" w:cs="Arial"/>
        </w:rPr>
        <w:t>ction data to determine your suitability, or your continued suitability for the role.</w:t>
      </w:r>
      <w:r w:rsidR="008C6DC3" w:rsidRPr="005F0C89">
        <w:rPr>
          <w:rFonts w:ascii="Arial" w:hAnsi="Arial" w:cs="Arial"/>
        </w:rPr>
        <w:t xml:space="preserve"> </w:t>
      </w:r>
      <w:r w:rsidRPr="005F0C89">
        <w:rPr>
          <w:rFonts w:ascii="Arial" w:hAnsi="Arial" w:cs="Arial"/>
        </w:rPr>
        <w:t xml:space="preserve">We rely on the lawful basis </w:t>
      </w:r>
      <w:r w:rsidRPr="00C1549C">
        <w:rPr>
          <w:rFonts w:ascii="Arial" w:hAnsi="Arial" w:cs="Arial"/>
        </w:rPr>
        <w:t xml:space="preserve">of </w:t>
      </w:r>
      <w:r w:rsidR="0089576C" w:rsidRPr="00C1549C">
        <w:rPr>
          <w:rFonts w:ascii="Arial" w:hAnsi="Arial" w:cs="Arial"/>
        </w:rPr>
        <w:t>o</w:t>
      </w:r>
      <w:r w:rsidR="00B04197" w:rsidRPr="00C1549C">
        <w:rPr>
          <w:rFonts w:ascii="Arial" w:hAnsi="Arial" w:cs="Arial"/>
        </w:rPr>
        <w:t>ur legal obligation and our legitimate interests</w:t>
      </w:r>
      <w:r w:rsidRPr="00C1549C">
        <w:rPr>
          <w:rFonts w:ascii="Arial" w:hAnsi="Arial" w:cs="Arial"/>
        </w:rPr>
        <w:t xml:space="preserve"> to process this data.</w:t>
      </w:r>
    </w:p>
    <w:p w14:paraId="3C3DB2FF" w14:textId="77777777" w:rsidR="005F0C89" w:rsidRPr="005F0C89" w:rsidRDefault="005F0C89" w:rsidP="00A7753D">
      <w:pPr>
        <w:spacing w:after="0" w:line="240" w:lineRule="auto"/>
        <w:jc w:val="both"/>
        <w:rPr>
          <w:rFonts w:ascii="Arial" w:hAnsi="Arial" w:cs="Arial"/>
        </w:rPr>
      </w:pPr>
    </w:p>
    <w:p w14:paraId="2608AABE" w14:textId="77777777" w:rsidR="00D136E4" w:rsidRPr="005F0C89" w:rsidRDefault="00A7753D" w:rsidP="00A7753D">
      <w:pPr>
        <w:pStyle w:val="BodyBoldRed"/>
        <w:numPr>
          <w:ilvl w:val="0"/>
          <w:numId w:val="1"/>
        </w:numPr>
        <w:ind w:left="426" w:hanging="426"/>
        <w:rPr>
          <w:szCs w:val="20"/>
        </w:rPr>
      </w:pPr>
      <w:r w:rsidRPr="005F0C89">
        <w:rPr>
          <w:szCs w:val="20"/>
        </w:rPr>
        <w:t>WHO WE SHARE YOUR DATA WITH</w:t>
      </w:r>
    </w:p>
    <w:p w14:paraId="358B0727" w14:textId="77777777" w:rsidR="00D136E4" w:rsidRPr="005F0C89" w:rsidRDefault="001D4549" w:rsidP="00A7753D">
      <w:pPr>
        <w:spacing w:after="0" w:line="240" w:lineRule="auto"/>
        <w:jc w:val="both"/>
        <w:rPr>
          <w:rFonts w:ascii="Arial" w:hAnsi="Arial" w:cs="Arial"/>
        </w:rPr>
      </w:pPr>
      <w:r w:rsidRPr="005F0C89">
        <w:rPr>
          <w:rFonts w:ascii="Arial" w:hAnsi="Arial" w:cs="Arial"/>
        </w:rPr>
        <w:t xml:space="preserve">Employees within our </w:t>
      </w:r>
      <w:r w:rsidR="005F0C89">
        <w:rPr>
          <w:rFonts w:ascii="Arial" w:hAnsi="Arial" w:cs="Arial"/>
        </w:rPr>
        <w:t>Association</w:t>
      </w:r>
      <w:r w:rsidRPr="005F0C89">
        <w:rPr>
          <w:rFonts w:ascii="Arial" w:hAnsi="Arial" w:cs="Arial"/>
        </w:rPr>
        <w:t xml:space="preserve"> who have responsibility for recruitment</w:t>
      </w:r>
      <w:r w:rsidR="00D62068" w:rsidRPr="005F0C89">
        <w:rPr>
          <w:rFonts w:ascii="Arial" w:hAnsi="Arial" w:cs="Arial"/>
        </w:rPr>
        <w:t xml:space="preserve"> </w:t>
      </w:r>
      <w:r w:rsidRPr="005F0C89">
        <w:rPr>
          <w:rFonts w:ascii="Arial" w:hAnsi="Arial" w:cs="Arial"/>
        </w:rPr>
        <w:t xml:space="preserve">will have access to your data which is relevant to their function. All employees with such responsibility have been trained in ensuring data is processing in line with GDPR.  </w:t>
      </w:r>
    </w:p>
    <w:p w14:paraId="319E2BA0" w14:textId="77777777" w:rsidR="0013138F" w:rsidRPr="005F0C89" w:rsidRDefault="0013138F" w:rsidP="00A7753D">
      <w:pPr>
        <w:spacing w:after="0" w:line="240" w:lineRule="auto"/>
        <w:jc w:val="both"/>
        <w:rPr>
          <w:rFonts w:ascii="Arial" w:hAnsi="Arial" w:cs="Arial"/>
        </w:rPr>
      </w:pPr>
    </w:p>
    <w:p w14:paraId="1BFC6568" w14:textId="77777777" w:rsidR="00D136E4" w:rsidRPr="005F0C89" w:rsidRDefault="00B859EB" w:rsidP="00A7753D">
      <w:pPr>
        <w:spacing w:after="0" w:line="240" w:lineRule="auto"/>
        <w:jc w:val="both"/>
        <w:rPr>
          <w:rFonts w:ascii="Arial" w:hAnsi="Arial" w:cs="Arial"/>
        </w:rPr>
      </w:pPr>
      <w:r w:rsidRPr="00C1549C">
        <w:rPr>
          <w:rFonts w:ascii="Arial" w:hAnsi="Arial" w:cs="Arial"/>
        </w:rPr>
        <w:t xml:space="preserve">Data is shared with </w:t>
      </w:r>
      <w:r w:rsidR="00B04197" w:rsidRPr="00C1549C">
        <w:rPr>
          <w:rFonts w:ascii="Arial" w:hAnsi="Arial" w:cs="Arial"/>
        </w:rPr>
        <w:t xml:space="preserve">the following </w:t>
      </w:r>
      <w:r w:rsidRPr="00C1549C">
        <w:rPr>
          <w:rFonts w:ascii="Arial" w:hAnsi="Arial" w:cs="Arial"/>
        </w:rPr>
        <w:t>third parties</w:t>
      </w:r>
      <w:r w:rsidR="00B04197" w:rsidRPr="00C1549C">
        <w:rPr>
          <w:rFonts w:ascii="Arial" w:hAnsi="Arial" w:cs="Arial"/>
        </w:rPr>
        <w:t xml:space="preserve"> in order to fulfil our legal obligations</w:t>
      </w:r>
      <w:r w:rsidRPr="00C1549C">
        <w:rPr>
          <w:rFonts w:ascii="Arial" w:hAnsi="Arial" w:cs="Arial"/>
        </w:rPr>
        <w:t xml:space="preserve">: </w:t>
      </w:r>
    </w:p>
    <w:p w14:paraId="3CCAF6D0" w14:textId="77777777" w:rsidR="0013138F" w:rsidRDefault="0013138F" w:rsidP="00A7753D">
      <w:pPr>
        <w:spacing w:after="0" w:line="240" w:lineRule="auto"/>
        <w:jc w:val="both"/>
        <w:rPr>
          <w:rFonts w:ascii="Arial" w:hAnsi="Arial" w:cs="Arial"/>
        </w:rPr>
      </w:pPr>
    </w:p>
    <w:p w14:paraId="516B4D99" w14:textId="77777777" w:rsidR="00B04197" w:rsidRDefault="00B04197" w:rsidP="00A7753D">
      <w:pPr>
        <w:spacing w:after="0" w:line="240" w:lineRule="auto"/>
        <w:jc w:val="both"/>
        <w:rPr>
          <w:rFonts w:ascii="Arial" w:hAnsi="Arial" w:cs="Arial"/>
        </w:rPr>
      </w:pPr>
      <w:r>
        <w:rPr>
          <w:rFonts w:ascii="Arial" w:hAnsi="Arial" w:cs="Arial"/>
        </w:rPr>
        <w:t>HMRC, DWP, Workplace Pensions Provider, HSE</w:t>
      </w:r>
    </w:p>
    <w:p w14:paraId="1C8CBDBA" w14:textId="77777777" w:rsidR="00B04197" w:rsidRPr="005F0C89" w:rsidRDefault="00B04197" w:rsidP="00A7753D">
      <w:pPr>
        <w:spacing w:after="0" w:line="240" w:lineRule="auto"/>
        <w:jc w:val="both"/>
        <w:rPr>
          <w:rFonts w:ascii="Arial" w:hAnsi="Arial" w:cs="Arial"/>
        </w:rPr>
      </w:pPr>
    </w:p>
    <w:p w14:paraId="5E57458F" w14:textId="454019DE" w:rsidR="00D136E4" w:rsidRPr="005F0C89" w:rsidRDefault="00D136E4" w:rsidP="00A7753D">
      <w:pPr>
        <w:spacing w:after="0" w:line="240" w:lineRule="auto"/>
        <w:jc w:val="both"/>
        <w:rPr>
          <w:rFonts w:ascii="Arial" w:hAnsi="Arial" w:cs="Arial"/>
        </w:rPr>
      </w:pPr>
      <w:r w:rsidRPr="005F0C89">
        <w:rPr>
          <w:rFonts w:ascii="Arial" w:hAnsi="Arial" w:cs="Arial"/>
        </w:rPr>
        <w:t>We may also share your data with third parties as part of a</w:t>
      </w:r>
      <w:r w:rsidR="00AF60D7">
        <w:rPr>
          <w:rFonts w:ascii="Arial" w:hAnsi="Arial" w:cs="Arial"/>
        </w:rPr>
        <w:t>n</w:t>
      </w:r>
      <w:r w:rsidRPr="005F0C89">
        <w:rPr>
          <w:rFonts w:ascii="Arial" w:hAnsi="Arial" w:cs="Arial"/>
        </w:rPr>
        <w:t xml:space="preserve"> </w:t>
      </w:r>
      <w:r w:rsidR="005F0C89">
        <w:rPr>
          <w:rFonts w:ascii="Arial" w:hAnsi="Arial" w:cs="Arial"/>
        </w:rPr>
        <w:t>Association</w:t>
      </w:r>
      <w:r w:rsidRPr="005F0C89">
        <w:rPr>
          <w:rFonts w:ascii="Arial" w:hAnsi="Arial" w:cs="Arial"/>
        </w:rPr>
        <w:t xml:space="preserve"> sale or restructure, or for other reasons to comply w</w:t>
      </w:r>
      <w:r w:rsidR="00B859EB" w:rsidRPr="005F0C89">
        <w:rPr>
          <w:rFonts w:ascii="Arial" w:hAnsi="Arial" w:cs="Arial"/>
        </w:rPr>
        <w:t>ith a legal obligation upon us.</w:t>
      </w:r>
      <w:r w:rsidR="00F157C6" w:rsidRPr="005F0C89">
        <w:rPr>
          <w:rFonts w:ascii="Arial" w:hAnsi="Arial" w:cs="Arial"/>
        </w:rPr>
        <w:t xml:space="preserve"> We have a data processing agreement in place with such third parties to ensure data is not compromised.</w:t>
      </w:r>
      <w:r w:rsidR="00741EA1" w:rsidRPr="005F0C89">
        <w:rPr>
          <w:rFonts w:ascii="Arial" w:hAnsi="Arial" w:cs="Arial"/>
        </w:rPr>
        <w:t xml:space="preserve"> Third parties must implement appropriate technical and organisational measures to ensure the security of your data.</w:t>
      </w:r>
    </w:p>
    <w:p w14:paraId="5514799B" w14:textId="77777777" w:rsidR="0013138F" w:rsidRPr="005F0C89" w:rsidRDefault="0013138F" w:rsidP="00A7753D">
      <w:pPr>
        <w:spacing w:after="0" w:line="240" w:lineRule="auto"/>
        <w:jc w:val="both"/>
        <w:rPr>
          <w:rFonts w:ascii="Arial" w:hAnsi="Arial" w:cs="Arial"/>
        </w:rPr>
      </w:pPr>
    </w:p>
    <w:p w14:paraId="0D8A166A" w14:textId="77777777" w:rsidR="00D136E4" w:rsidRPr="005F0C89" w:rsidRDefault="00D136E4" w:rsidP="00A7753D">
      <w:pPr>
        <w:spacing w:after="0" w:line="240" w:lineRule="auto"/>
        <w:jc w:val="both"/>
        <w:rPr>
          <w:rFonts w:ascii="Arial" w:hAnsi="Arial" w:cs="Arial"/>
        </w:rPr>
      </w:pPr>
      <w:r w:rsidRPr="005F0C89">
        <w:rPr>
          <w:rFonts w:ascii="Arial" w:hAnsi="Arial" w:cs="Arial"/>
        </w:rPr>
        <w:t>We do not share your data with bodies outside of the European Economic Area.</w:t>
      </w:r>
    </w:p>
    <w:p w14:paraId="058A9197" w14:textId="77777777" w:rsidR="00F157C6" w:rsidRPr="005F0C89" w:rsidRDefault="00F157C6" w:rsidP="00A7753D">
      <w:pPr>
        <w:spacing w:after="0" w:line="240" w:lineRule="auto"/>
        <w:jc w:val="both"/>
        <w:rPr>
          <w:rFonts w:ascii="Arial" w:hAnsi="Arial" w:cs="Arial"/>
        </w:rPr>
      </w:pPr>
    </w:p>
    <w:p w14:paraId="3000005C" w14:textId="77777777" w:rsidR="00D136E4" w:rsidRPr="005F0C89" w:rsidRDefault="00A7753D" w:rsidP="00A7753D">
      <w:pPr>
        <w:pStyle w:val="BodyBoldRed"/>
        <w:numPr>
          <w:ilvl w:val="0"/>
          <w:numId w:val="1"/>
        </w:numPr>
        <w:ind w:left="426" w:hanging="426"/>
        <w:rPr>
          <w:szCs w:val="20"/>
        </w:rPr>
      </w:pPr>
      <w:r w:rsidRPr="005F0C89">
        <w:rPr>
          <w:szCs w:val="20"/>
        </w:rPr>
        <w:t>PROTECTING YOUR DATA</w:t>
      </w:r>
    </w:p>
    <w:p w14:paraId="0B1A8D3C" w14:textId="77777777" w:rsidR="00D136E4" w:rsidRPr="005F0C89" w:rsidRDefault="00D136E4" w:rsidP="00A7753D">
      <w:pPr>
        <w:spacing w:after="0" w:line="240" w:lineRule="auto"/>
        <w:jc w:val="both"/>
        <w:rPr>
          <w:rFonts w:ascii="Arial" w:hAnsi="Arial" w:cs="Arial"/>
        </w:rPr>
      </w:pPr>
      <w:r w:rsidRPr="005F0C89">
        <w:rPr>
          <w:rFonts w:ascii="Arial" w:hAnsi="Arial" w:cs="Arial"/>
        </w:rPr>
        <w:t xml:space="preserve">We are aware of the requirement to ensure your data is protected against accidental loss or disclosure, destruction and abuse. We have implemented processes to guard against such. </w:t>
      </w:r>
    </w:p>
    <w:p w14:paraId="14A8F909" w14:textId="77777777" w:rsidR="00D136E4" w:rsidRPr="005F0C89" w:rsidRDefault="00D136E4" w:rsidP="00A7753D">
      <w:pPr>
        <w:spacing w:after="0" w:line="240" w:lineRule="auto"/>
        <w:jc w:val="both"/>
        <w:rPr>
          <w:rFonts w:ascii="Arial" w:hAnsi="Arial" w:cs="Arial"/>
        </w:rPr>
      </w:pPr>
    </w:p>
    <w:p w14:paraId="316697A0" w14:textId="77777777" w:rsidR="00D136E4" w:rsidRPr="005F0C89" w:rsidRDefault="00A7753D" w:rsidP="00A7753D">
      <w:pPr>
        <w:pStyle w:val="BodyBoldRed"/>
        <w:numPr>
          <w:ilvl w:val="0"/>
          <w:numId w:val="1"/>
        </w:numPr>
        <w:ind w:left="426" w:hanging="426"/>
        <w:rPr>
          <w:szCs w:val="20"/>
        </w:rPr>
      </w:pPr>
      <w:r w:rsidRPr="005F0C89">
        <w:rPr>
          <w:szCs w:val="20"/>
        </w:rPr>
        <w:t>RETENTION PERIODS</w:t>
      </w:r>
    </w:p>
    <w:p w14:paraId="47D3A84C" w14:textId="77777777" w:rsidR="0079426D" w:rsidRPr="005F0C89" w:rsidRDefault="00641FC9" w:rsidP="00A7753D">
      <w:pPr>
        <w:spacing w:after="0" w:line="240" w:lineRule="auto"/>
        <w:jc w:val="both"/>
        <w:rPr>
          <w:rFonts w:ascii="Arial" w:hAnsi="Arial" w:cs="Arial"/>
        </w:rPr>
      </w:pPr>
      <w:r w:rsidRPr="005F0C89">
        <w:rPr>
          <w:rFonts w:ascii="Arial" w:hAnsi="Arial" w:cs="Arial"/>
        </w:rPr>
        <w:t>W</w:t>
      </w:r>
      <w:r w:rsidR="00D136E4" w:rsidRPr="005F0C89">
        <w:rPr>
          <w:rFonts w:ascii="Arial" w:hAnsi="Arial" w:cs="Arial"/>
        </w:rPr>
        <w:t>e only keep your data for as long as we need it for,</w:t>
      </w:r>
      <w:r w:rsidR="00D62068" w:rsidRPr="005F0C89">
        <w:rPr>
          <w:rFonts w:ascii="Arial" w:hAnsi="Arial" w:cs="Arial"/>
        </w:rPr>
        <w:t xml:space="preserve"> which, in relation to unsuccessful candidates, is six months to a year.</w:t>
      </w:r>
      <w:r w:rsidR="00D136E4" w:rsidRPr="005F0C89">
        <w:rPr>
          <w:rFonts w:ascii="Arial" w:hAnsi="Arial" w:cs="Arial"/>
        </w:rPr>
        <w:t xml:space="preserve"> </w:t>
      </w:r>
    </w:p>
    <w:p w14:paraId="1DEC36EA" w14:textId="77777777" w:rsidR="0013138F" w:rsidRPr="005F0C89" w:rsidRDefault="0013138F" w:rsidP="00A7753D">
      <w:pPr>
        <w:spacing w:after="0" w:line="240" w:lineRule="auto"/>
        <w:jc w:val="both"/>
        <w:rPr>
          <w:rFonts w:ascii="Arial" w:hAnsi="Arial" w:cs="Arial"/>
        </w:rPr>
      </w:pPr>
    </w:p>
    <w:p w14:paraId="0A03778B" w14:textId="77777777" w:rsidR="00D62068" w:rsidRPr="005F0C89" w:rsidRDefault="00D62068" w:rsidP="00A7753D">
      <w:pPr>
        <w:spacing w:after="0" w:line="240" w:lineRule="auto"/>
        <w:jc w:val="both"/>
        <w:rPr>
          <w:rFonts w:ascii="Arial" w:hAnsi="Arial" w:cs="Arial"/>
        </w:rPr>
      </w:pPr>
      <w:r w:rsidRPr="005F0C89">
        <w:rPr>
          <w:rFonts w:ascii="Arial" w:hAnsi="Arial" w:cs="Arial"/>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420DBC61" w14:textId="77777777" w:rsidR="00D62068" w:rsidRPr="005F0C89" w:rsidRDefault="00D62068" w:rsidP="00A7753D">
      <w:pPr>
        <w:spacing w:after="0" w:line="240" w:lineRule="auto"/>
        <w:jc w:val="both"/>
        <w:rPr>
          <w:rFonts w:ascii="Arial" w:hAnsi="Arial" w:cs="Arial"/>
        </w:rPr>
      </w:pPr>
      <w:r w:rsidRPr="005F0C89">
        <w:rPr>
          <w:rFonts w:ascii="Arial" w:hAnsi="Arial" w:cs="Arial"/>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2400A783" w14:textId="77777777" w:rsidR="00A441B6" w:rsidRPr="005F0C89" w:rsidRDefault="00A441B6" w:rsidP="00A7753D">
      <w:pPr>
        <w:spacing w:after="0" w:line="240" w:lineRule="auto"/>
        <w:jc w:val="both"/>
        <w:rPr>
          <w:rFonts w:ascii="Arial" w:hAnsi="Arial" w:cs="Arial"/>
        </w:rPr>
      </w:pPr>
    </w:p>
    <w:p w14:paraId="48271100" w14:textId="77777777" w:rsidR="00A441B6" w:rsidRPr="005F0C89" w:rsidRDefault="00A441B6" w:rsidP="00A7753D">
      <w:pPr>
        <w:spacing w:after="0" w:line="240" w:lineRule="auto"/>
        <w:jc w:val="both"/>
        <w:rPr>
          <w:rFonts w:ascii="Arial" w:hAnsi="Arial" w:cs="Arial"/>
        </w:rPr>
      </w:pPr>
      <w:r w:rsidRPr="005F0C89">
        <w:rPr>
          <w:rFonts w:ascii="Arial" w:hAnsi="Arial" w:cs="Arial"/>
        </w:rPr>
        <w:t>Where you have provided consent to our use of your data, you also have the right to withdraw that consent at any time. This means that we will stop processing your data and there will be no consequences of withdrawing consent.</w:t>
      </w:r>
    </w:p>
    <w:p w14:paraId="1DC4009F" w14:textId="77777777" w:rsidR="0013138F" w:rsidRPr="005F0C89" w:rsidRDefault="0013138F" w:rsidP="00A7753D">
      <w:pPr>
        <w:spacing w:after="0" w:line="240" w:lineRule="auto"/>
        <w:jc w:val="both"/>
        <w:rPr>
          <w:rFonts w:ascii="Arial" w:hAnsi="Arial" w:cs="Arial"/>
        </w:rPr>
      </w:pPr>
    </w:p>
    <w:p w14:paraId="0358A284" w14:textId="77777777" w:rsidR="00D62068" w:rsidRPr="005F0C89" w:rsidRDefault="00D62068" w:rsidP="00A7753D">
      <w:pPr>
        <w:spacing w:after="0" w:line="240" w:lineRule="auto"/>
        <w:jc w:val="both"/>
        <w:rPr>
          <w:rFonts w:ascii="Arial" w:hAnsi="Arial" w:cs="Arial"/>
        </w:rPr>
      </w:pPr>
      <w:r w:rsidRPr="005F0C89">
        <w:rPr>
          <w:rFonts w:ascii="Arial" w:hAnsi="Arial" w:cs="Arial"/>
        </w:rPr>
        <w:t>If your application is successful, your data will be kept and transferred to the systems we administer for employees. We have a separate privacy notice for employees, which will be provided to you.</w:t>
      </w:r>
    </w:p>
    <w:p w14:paraId="7A5F51C1" w14:textId="77777777" w:rsidR="0013138F" w:rsidRPr="005F0C89" w:rsidRDefault="0013138F" w:rsidP="00A7753D">
      <w:pPr>
        <w:spacing w:after="0" w:line="240" w:lineRule="auto"/>
        <w:jc w:val="both"/>
        <w:rPr>
          <w:rFonts w:ascii="Arial" w:hAnsi="Arial" w:cs="Arial"/>
          <w:b/>
        </w:rPr>
      </w:pPr>
    </w:p>
    <w:p w14:paraId="14210EB2" w14:textId="77777777" w:rsidR="00CC2857" w:rsidRDefault="00CC2857" w:rsidP="00B04197">
      <w:pPr>
        <w:pStyle w:val="BodyBoldRed"/>
        <w:numPr>
          <w:ilvl w:val="0"/>
          <w:numId w:val="1"/>
        </w:numPr>
        <w:ind w:left="426" w:hanging="426"/>
        <w:rPr>
          <w:color w:val="auto"/>
          <w:szCs w:val="20"/>
        </w:rPr>
      </w:pPr>
      <w:r>
        <w:rPr>
          <w:color w:val="auto"/>
          <w:szCs w:val="20"/>
        </w:rPr>
        <w:br w:type="page"/>
      </w:r>
    </w:p>
    <w:p w14:paraId="35D054F8" w14:textId="6DC75BFE" w:rsidR="00B04197" w:rsidRPr="00C1549C" w:rsidRDefault="00A7753D" w:rsidP="00B04197">
      <w:pPr>
        <w:pStyle w:val="BodyBoldRed"/>
        <w:numPr>
          <w:ilvl w:val="0"/>
          <w:numId w:val="1"/>
        </w:numPr>
        <w:ind w:left="426" w:hanging="426"/>
        <w:rPr>
          <w:color w:val="auto"/>
          <w:szCs w:val="20"/>
        </w:rPr>
      </w:pPr>
      <w:r w:rsidRPr="00C1549C">
        <w:rPr>
          <w:color w:val="auto"/>
          <w:szCs w:val="20"/>
        </w:rPr>
        <w:lastRenderedPageBreak/>
        <w:t>AUTOMATED DECISION MAKING</w:t>
      </w:r>
    </w:p>
    <w:p w14:paraId="145891AD" w14:textId="77777777" w:rsidR="00B04197" w:rsidRDefault="00B04197" w:rsidP="00B04197">
      <w:pPr>
        <w:pStyle w:val="BodyBoldRed"/>
        <w:rPr>
          <w:strike/>
          <w:color w:val="A6A6A6" w:themeColor="background1" w:themeShade="A6"/>
          <w:szCs w:val="20"/>
        </w:rPr>
      </w:pPr>
    </w:p>
    <w:p w14:paraId="24D95CB0" w14:textId="77777777" w:rsidR="00B04197" w:rsidRPr="00B04197" w:rsidRDefault="00B04197" w:rsidP="00B04197">
      <w:pPr>
        <w:spacing w:after="0" w:line="240" w:lineRule="auto"/>
        <w:jc w:val="both"/>
        <w:rPr>
          <w:rFonts w:ascii="Arial" w:hAnsi="Arial" w:cs="Arial"/>
        </w:rPr>
      </w:pPr>
      <w:r w:rsidRPr="00B04197">
        <w:rPr>
          <w:rFonts w:ascii="Arial" w:hAnsi="Arial" w:cs="Arial"/>
        </w:rPr>
        <w:t>We do not use automated decision making sy</w:t>
      </w:r>
      <w:r w:rsidR="00C1549C">
        <w:rPr>
          <w:rFonts w:ascii="Arial" w:hAnsi="Arial" w:cs="Arial"/>
        </w:rPr>
        <w:t>s</w:t>
      </w:r>
      <w:r w:rsidRPr="00B04197">
        <w:rPr>
          <w:rFonts w:ascii="Arial" w:hAnsi="Arial" w:cs="Arial"/>
        </w:rPr>
        <w:t>tems.</w:t>
      </w:r>
    </w:p>
    <w:p w14:paraId="41C58050" w14:textId="77777777" w:rsidR="00D136E4" w:rsidRPr="005F0C89" w:rsidRDefault="00D136E4" w:rsidP="00A7753D">
      <w:pPr>
        <w:spacing w:after="0" w:line="240" w:lineRule="auto"/>
        <w:jc w:val="both"/>
        <w:rPr>
          <w:rFonts w:ascii="Arial" w:hAnsi="Arial" w:cs="Arial"/>
        </w:rPr>
      </w:pPr>
    </w:p>
    <w:p w14:paraId="50D855A1" w14:textId="77777777" w:rsidR="00FD5160" w:rsidRPr="005F0C89" w:rsidRDefault="00C62E98" w:rsidP="00A7753D">
      <w:pPr>
        <w:pStyle w:val="BodyBoldRed"/>
        <w:numPr>
          <w:ilvl w:val="0"/>
          <w:numId w:val="1"/>
        </w:numPr>
        <w:ind w:left="426" w:hanging="426"/>
        <w:rPr>
          <w:szCs w:val="20"/>
        </w:rPr>
      </w:pPr>
      <w:r w:rsidRPr="005F0C89">
        <w:rPr>
          <w:szCs w:val="20"/>
        </w:rPr>
        <w:t>YOUR</w:t>
      </w:r>
      <w:r w:rsidR="00A7753D" w:rsidRPr="005F0C89">
        <w:rPr>
          <w:szCs w:val="20"/>
        </w:rPr>
        <w:t xml:space="preserve"> RIGHTS </w:t>
      </w:r>
    </w:p>
    <w:p w14:paraId="1659CFCB" w14:textId="77777777" w:rsidR="00FD5160" w:rsidRPr="005F0C89" w:rsidRDefault="00FD5160" w:rsidP="00A7753D">
      <w:pPr>
        <w:spacing w:after="0" w:line="240" w:lineRule="auto"/>
        <w:jc w:val="both"/>
        <w:rPr>
          <w:rFonts w:ascii="Arial" w:hAnsi="Arial" w:cs="Arial"/>
        </w:rPr>
      </w:pPr>
      <w:r w:rsidRPr="005F0C89">
        <w:rPr>
          <w:rFonts w:ascii="Arial" w:hAnsi="Arial" w:cs="Arial"/>
        </w:rPr>
        <w:t>You have the following rights in relation to the personal data we hold on you:</w:t>
      </w:r>
    </w:p>
    <w:p w14:paraId="0E854B1B" w14:textId="77777777" w:rsidR="002D3433" w:rsidRPr="005F0C89" w:rsidRDefault="002D3433" w:rsidP="00A7753D">
      <w:pPr>
        <w:spacing w:after="0" w:line="240" w:lineRule="auto"/>
        <w:jc w:val="both"/>
        <w:rPr>
          <w:rFonts w:ascii="Arial" w:hAnsi="Arial" w:cs="Arial"/>
        </w:rPr>
      </w:pPr>
    </w:p>
    <w:p w14:paraId="2A9F12AB"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to be informed about the data we hold on you and what we do with it;</w:t>
      </w:r>
    </w:p>
    <w:p w14:paraId="339BE504"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the right of access to the data we hold on you. </w:t>
      </w:r>
      <w:r w:rsidR="002D3433" w:rsidRPr="005F0C89">
        <w:rPr>
          <w:rFonts w:ascii="Arial" w:hAnsi="Arial" w:cs="Arial"/>
        </w:rPr>
        <w:t>We operate a separate Subject Access Request policy and all such requ</w:t>
      </w:r>
      <w:r w:rsidR="001F06D2" w:rsidRPr="005F0C89">
        <w:rPr>
          <w:rFonts w:ascii="Arial" w:hAnsi="Arial" w:cs="Arial"/>
        </w:rPr>
        <w:t>ests will be dealt with accordingly;</w:t>
      </w:r>
    </w:p>
    <w:p w14:paraId="7EAD9B72"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for any inaccuracies in the data we hold on you, however they come to light, to be corrected. This is also known as ‘rectification’;</w:t>
      </w:r>
    </w:p>
    <w:p w14:paraId="6531722D"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to have data deleted in certain circumstances. This is also known as ‘erasure’;</w:t>
      </w:r>
    </w:p>
    <w:p w14:paraId="34F61BAA"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 xml:space="preserve">the right to restrict the processing of the data; </w:t>
      </w:r>
    </w:p>
    <w:p w14:paraId="60901123"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to transfer the data we hold on you to another party. This is also known as ‘portability’;</w:t>
      </w:r>
    </w:p>
    <w:p w14:paraId="11EE5764"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to object to the inclusion of any information;</w:t>
      </w:r>
    </w:p>
    <w:p w14:paraId="7F9B4B7A" w14:textId="77777777" w:rsidR="00FD5160" w:rsidRPr="005F0C89" w:rsidRDefault="00FD5160" w:rsidP="005F714A">
      <w:pPr>
        <w:pStyle w:val="ListParagraph"/>
        <w:numPr>
          <w:ilvl w:val="1"/>
          <w:numId w:val="1"/>
        </w:numPr>
        <w:spacing w:after="0" w:line="240" w:lineRule="auto"/>
        <w:ind w:left="709" w:hanging="283"/>
        <w:jc w:val="both"/>
        <w:rPr>
          <w:rFonts w:ascii="Arial" w:hAnsi="Arial" w:cs="Arial"/>
        </w:rPr>
      </w:pPr>
      <w:r w:rsidRPr="005F0C89">
        <w:rPr>
          <w:rFonts w:ascii="Arial" w:hAnsi="Arial" w:cs="Arial"/>
        </w:rPr>
        <w:t>the right to regulate any automated decision-making and profiling of personal data.</w:t>
      </w:r>
    </w:p>
    <w:p w14:paraId="03AB7159" w14:textId="77777777" w:rsidR="001F06D2" w:rsidRPr="005F0C89" w:rsidRDefault="001F06D2" w:rsidP="00A7753D">
      <w:pPr>
        <w:spacing w:after="0" w:line="240" w:lineRule="auto"/>
        <w:jc w:val="both"/>
        <w:rPr>
          <w:rFonts w:ascii="Arial" w:hAnsi="Arial" w:cs="Arial"/>
        </w:rPr>
      </w:pPr>
    </w:p>
    <w:p w14:paraId="632817B5" w14:textId="77777777" w:rsidR="001F06D2" w:rsidRPr="005F0C89" w:rsidRDefault="001F06D2" w:rsidP="00A7753D">
      <w:pPr>
        <w:spacing w:after="0" w:line="240" w:lineRule="auto"/>
        <w:jc w:val="both"/>
        <w:rPr>
          <w:rFonts w:ascii="Arial" w:hAnsi="Arial" w:cs="Arial"/>
        </w:rPr>
      </w:pPr>
      <w:r w:rsidRPr="005F0C89">
        <w:rPr>
          <w:rFonts w:ascii="Arial" w:hAnsi="Arial" w:cs="Arial"/>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14225352" w14:textId="77777777" w:rsidR="001F06D2" w:rsidRPr="005F0C89" w:rsidRDefault="001F06D2" w:rsidP="00A7753D">
      <w:pPr>
        <w:spacing w:after="0" w:line="240" w:lineRule="auto"/>
        <w:jc w:val="both"/>
        <w:rPr>
          <w:rFonts w:ascii="Arial" w:hAnsi="Arial" w:cs="Arial"/>
        </w:rPr>
      </w:pPr>
    </w:p>
    <w:p w14:paraId="03E33F18" w14:textId="34917250" w:rsidR="001F06D2" w:rsidRPr="00C1549C" w:rsidRDefault="001F06D2" w:rsidP="00A7753D">
      <w:pPr>
        <w:spacing w:after="0" w:line="240" w:lineRule="auto"/>
        <w:jc w:val="both"/>
        <w:rPr>
          <w:rFonts w:ascii="Arial" w:hAnsi="Arial" w:cs="Arial"/>
        </w:rPr>
      </w:pPr>
      <w:r w:rsidRPr="005F0C89">
        <w:rPr>
          <w:rFonts w:ascii="Arial" w:hAnsi="Arial" w:cs="Arial"/>
        </w:rPr>
        <w:t xml:space="preserve">If you wish to exercise any of the rights explained above, please </w:t>
      </w:r>
      <w:r w:rsidRPr="00C1549C">
        <w:rPr>
          <w:rFonts w:ascii="Arial" w:hAnsi="Arial" w:cs="Arial"/>
        </w:rPr>
        <w:t xml:space="preserve">contact </w:t>
      </w:r>
      <w:r w:rsidR="00C1549C" w:rsidRPr="00C1549C">
        <w:rPr>
          <w:rFonts w:ascii="Arial" w:hAnsi="Arial" w:cs="Arial"/>
        </w:rPr>
        <w:t>t</w:t>
      </w:r>
      <w:r w:rsidR="00B04197" w:rsidRPr="00C1549C">
        <w:rPr>
          <w:rFonts w:ascii="Arial" w:hAnsi="Arial" w:cs="Arial"/>
        </w:rPr>
        <w:t>he Administrators and/or Staffing Sub-group.</w:t>
      </w:r>
    </w:p>
    <w:p w14:paraId="3FF82814" w14:textId="77777777" w:rsidR="0013138F" w:rsidRPr="00C1549C" w:rsidRDefault="0013138F" w:rsidP="00A7753D">
      <w:pPr>
        <w:spacing w:after="0" w:line="240" w:lineRule="auto"/>
        <w:jc w:val="both"/>
        <w:rPr>
          <w:rFonts w:ascii="Arial" w:hAnsi="Arial" w:cs="Arial"/>
          <w:b/>
        </w:rPr>
      </w:pPr>
    </w:p>
    <w:p w14:paraId="2E264F20" w14:textId="77777777" w:rsidR="00D136E4" w:rsidRPr="005F0C89" w:rsidRDefault="00A7753D" w:rsidP="00A7753D">
      <w:pPr>
        <w:pStyle w:val="BodyBoldRed"/>
        <w:numPr>
          <w:ilvl w:val="0"/>
          <w:numId w:val="1"/>
        </w:numPr>
        <w:ind w:left="426" w:hanging="426"/>
        <w:rPr>
          <w:szCs w:val="20"/>
        </w:rPr>
      </w:pPr>
      <w:r w:rsidRPr="005F0C89">
        <w:rPr>
          <w:szCs w:val="20"/>
        </w:rPr>
        <w:t>MAKING A COMPLAINT</w:t>
      </w:r>
    </w:p>
    <w:p w14:paraId="0EB63986" w14:textId="77777777" w:rsidR="00D136E4" w:rsidRPr="005F0C89" w:rsidRDefault="00344A81" w:rsidP="00A7753D">
      <w:pPr>
        <w:spacing w:after="0" w:line="240" w:lineRule="auto"/>
        <w:jc w:val="both"/>
        <w:rPr>
          <w:rFonts w:ascii="Arial" w:hAnsi="Arial" w:cs="Arial"/>
        </w:rPr>
      </w:pPr>
      <w:r w:rsidRPr="005F0C89">
        <w:rPr>
          <w:rFonts w:ascii="Arial" w:hAnsi="Arial" w:cs="Arial"/>
        </w:rPr>
        <w:t xml:space="preserve">If you think your data rights have been breached, you are able to raise a complaint with the </w:t>
      </w:r>
      <w:r w:rsidR="00D136E4" w:rsidRPr="005F0C89">
        <w:rPr>
          <w:rFonts w:ascii="Arial" w:hAnsi="Arial" w:cs="Arial"/>
        </w:rPr>
        <w:t xml:space="preserve">Information Commissioner (ICO). </w:t>
      </w:r>
      <w:r w:rsidRPr="005F0C89">
        <w:rPr>
          <w:rFonts w:ascii="Arial" w:hAnsi="Arial" w:cs="Arial"/>
        </w:rPr>
        <w:t xml:space="preserve">You can contact the ICO at </w:t>
      </w:r>
      <w:r w:rsidR="00F43374" w:rsidRPr="005F0C89">
        <w:rPr>
          <w:rFonts w:ascii="Arial" w:hAnsi="Arial" w:cs="Arial"/>
          <w:color w:val="000000"/>
          <w:lang w:val="en"/>
        </w:rPr>
        <w:t>Information Commissioner's Office, Wycliffe House, Water Lane, Wilmslow, Cheshire SK9 5AF or by telephone on 0303 123 1113 (local rate) or 01625 545 745.</w:t>
      </w:r>
    </w:p>
    <w:p w14:paraId="7FC9744F" w14:textId="77777777" w:rsidR="00D136E4" w:rsidRPr="005F0C89" w:rsidRDefault="00D136E4" w:rsidP="00A7753D">
      <w:pPr>
        <w:spacing w:after="0" w:line="240" w:lineRule="auto"/>
        <w:jc w:val="both"/>
        <w:rPr>
          <w:rFonts w:ascii="Arial" w:hAnsi="Arial" w:cs="Arial"/>
        </w:rPr>
      </w:pPr>
    </w:p>
    <w:p w14:paraId="6E800876" w14:textId="77777777" w:rsidR="00E85D45" w:rsidRPr="005F0C89" w:rsidRDefault="00A7753D" w:rsidP="00A7753D">
      <w:pPr>
        <w:pStyle w:val="BodyBoldRed"/>
        <w:numPr>
          <w:ilvl w:val="0"/>
          <w:numId w:val="1"/>
        </w:numPr>
        <w:ind w:left="426" w:hanging="426"/>
        <w:rPr>
          <w:szCs w:val="20"/>
        </w:rPr>
      </w:pPr>
      <w:r w:rsidRPr="005F0C89">
        <w:rPr>
          <w:szCs w:val="20"/>
        </w:rPr>
        <w:t>DATA PROTECTION COMPLIANCE</w:t>
      </w:r>
    </w:p>
    <w:p w14:paraId="41AEF588" w14:textId="77777777" w:rsidR="00B04197" w:rsidRPr="00AD0A4D" w:rsidRDefault="00B04197" w:rsidP="00A7753D">
      <w:pPr>
        <w:spacing w:after="0" w:line="240" w:lineRule="auto"/>
        <w:jc w:val="both"/>
        <w:rPr>
          <w:rFonts w:ascii="Arial" w:hAnsi="Arial" w:cs="Arial"/>
        </w:rPr>
      </w:pPr>
    </w:p>
    <w:p w14:paraId="09B47F35" w14:textId="00374E30" w:rsidR="00B04197" w:rsidRPr="00AD0A4D" w:rsidRDefault="00B04197" w:rsidP="00A7753D">
      <w:pPr>
        <w:spacing w:after="0" w:line="240" w:lineRule="auto"/>
        <w:jc w:val="both"/>
        <w:rPr>
          <w:rFonts w:ascii="Arial" w:hAnsi="Arial" w:cs="Arial"/>
        </w:rPr>
      </w:pPr>
      <w:r w:rsidRPr="00AD0A4D">
        <w:rPr>
          <w:rFonts w:ascii="Arial" w:hAnsi="Arial" w:cs="Arial"/>
        </w:rPr>
        <w:t>The Trustees</w:t>
      </w:r>
      <w:r w:rsidR="00C1549C" w:rsidRPr="00AD0A4D">
        <w:rPr>
          <w:rFonts w:ascii="Arial" w:hAnsi="Arial" w:cs="Arial"/>
        </w:rPr>
        <w:t xml:space="preserve"> of </w:t>
      </w:r>
      <w:r w:rsidRPr="00AD0A4D">
        <w:rPr>
          <w:rFonts w:ascii="Arial" w:hAnsi="Arial" w:cs="Arial"/>
        </w:rPr>
        <w:t>Sherwood Community Assoc</w:t>
      </w:r>
      <w:r w:rsidR="00C1549C" w:rsidRPr="00AD0A4D">
        <w:rPr>
          <w:rFonts w:ascii="Arial" w:hAnsi="Arial" w:cs="Arial"/>
        </w:rPr>
        <w:t xml:space="preserve">iation CIO are jointly responsible for </w:t>
      </w:r>
      <w:r w:rsidR="00AD0A4D">
        <w:rPr>
          <w:rFonts w:ascii="Arial" w:hAnsi="Arial" w:cs="Arial"/>
        </w:rPr>
        <w:t>all Data Protection issues.</w:t>
      </w:r>
    </w:p>
    <w:p w14:paraId="6C80CC13" w14:textId="51998CCF" w:rsidR="00E85D45" w:rsidRDefault="00E85D45" w:rsidP="00A7753D">
      <w:pPr>
        <w:spacing w:after="0" w:line="240" w:lineRule="auto"/>
        <w:jc w:val="both"/>
        <w:rPr>
          <w:rFonts w:ascii="Arial" w:hAnsi="Arial" w:cs="Arial"/>
        </w:rPr>
      </w:pPr>
    </w:p>
    <w:p w14:paraId="0ABBC5AE" w14:textId="609B6DF0" w:rsidR="00CC2857" w:rsidRDefault="00CC2857" w:rsidP="00A7753D">
      <w:pPr>
        <w:spacing w:after="0" w:line="240" w:lineRule="auto"/>
        <w:jc w:val="both"/>
        <w:rPr>
          <w:rFonts w:ascii="Arial" w:hAnsi="Arial" w:cs="Arial"/>
        </w:rPr>
      </w:pPr>
    </w:p>
    <w:p w14:paraId="45D58633" w14:textId="2B8A2F97" w:rsidR="00CC2857" w:rsidRDefault="00CC2857" w:rsidP="00A7753D">
      <w:pPr>
        <w:spacing w:after="0" w:line="240" w:lineRule="auto"/>
        <w:jc w:val="both"/>
        <w:rPr>
          <w:rFonts w:ascii="Arial" w:hAnsi="Arial" w:cs="Arial"/>
        </w:rPr>
      </w:pPr>
    </w:p>
    <w:p w14:paraId="6F507E42" w14:textId="7E0891F9" w:rsidR="00CC2857" w:rsidRDefault="00CC2857" w:rsidP="00A7753D">
      <w:pPr>
        <w:spacing w:after="0" w:line="240" w:lineRule="auto"/>
        <w:jc w:val="both"/>
        <w:rPr>
          <w:rFonts w:ascii="Arial" w:hAnsi="Arial" w:cs="Arial"/>
        </w:rPr>
      </w:pPr>
    </w:p>
    <w:p w14:paraId="29D50228" w14:textId="6BC08661" w:rsidR="00CC2857" w:rsidRDefault="00CC2857" w:rsidP="00A7753D">
      <w:pPr>
        <w:spacing w:after="0" w:line="240" w:lineRule="auto"/>
        <w:jc w:val="both"/>
        <w:rPr>
          <w:rFonts w:ascii="Arial" w:hAnsi="Arial" w:cs="Arial"/>
        </w:rPr>
      </w:pPr>
    </w:p>
    <w:p w14:paraId="3D295B12" w14:textId="149D5FF3" w:rsidR="00CC2857" w:rsidRPr="005F0C89" w:rsidRDefault="00CC2857" w:rsidP="00A7753D">
      <w:pPr>
        <w:spacing w:after="0" w:line="240" w:lineRule="auto"/>
        <w:jc w:val="both"/>
        <w:rPr>
          <w:rFonts w:ascii="Arial" w:hAnsi="Arial" w:cs="Arial"/>
        </w:rPr>
      </w:pPr>
    </w:p>
    <w:sectPr w:rsidR="00CC2857" w:rsidRPr="005F0C89" w:rsidSect="00CC2857">
      <w:footerReference w:type="default" r:id="rId11"/>
      <w:pgSz w:w="11906" w:h="16838"/>
      <w:pgMar w:top="1134" w:right="1134"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829C" w14:textId="77777777" w:rsidR="00B04197" w:rsidRDefault="00B04197" w:rsidP="006C471C">
      <w:pPr>
        <w:spacing w:after="0" w:line="240" w:lineRule="auto"/>
      </w:pPr>
      <w:r>
        <w:separator/>
      </w:r>
    </w:p>
  </w:endnote>
  <w:endnote w:type="continuationSeparator" w:id="0">
    <w:p w14:paraId="61DAC1CB" w14:textId="77777777" w:rsidR="00B04197" w:rsidRDefault="00B04197" w:rsidP="006C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BEAE1" w14:textId="7FC34DE5" w:rsidR="00AF60D7" w:rsidRDefault="006673C8" w:rsidP="00AF60D7">
    <w:pPr>
      <w:pStyle w:val="Footer"/>
      <w:jc w:val="right"/>
      <w:rPr>
        <w:noProof/>
      </w:rPr>
    </w:pPr>
    <w:sdt>
      <w:sdtPr>
        <w:id w:val="474801936"/>
        <w:docPartObj>
          <w:docPartGallery w:val="Page Numbers (Bottom of Page)"/>
          <w:docPartUnique/>
        </w:docPartObj>
      </w:sdtPr>
      <w:sdtEndPr>
        <w:rPr>
          <w:noProof/>
        </w:rPr>
      </w:sdtEndPr>
      <w:sdtContent>
        <w:r w:rsidR="00CC2857">
          <w:fldChar w:fldCharType="begin"/>
        </w:r>
        <w:r w:rsidR="00CC2857">
          <w:instrText xml:space="preserve"> PAGE   \* MERGEFORMAT </w:instrText>
        </w:r>
        <w:r w:rsidR="00CC2857">
          <w:fldChar w:fldCharType="separate"/>
        </w:r>
        <w:r w:rsidR="00CC2857">
          <w:rPr>
            <w:noProof/>
          </w:rPr>
          <w:t>2</w:t>
        </w:r>
        <w:r w:rsidR="00CC2857">
          <w:rPr>
            <w:noProof/>
          </w:rPr>
          <w:fldChar w:fldCharType="end"/>
        </w:r>
      </w:sdtContent>
    </w:sdt>
  </w:p>
  <w:p w14:paraId="0641E63F" w14:textId="5E2057C9" w:rsidR="00AF60D7" w:rsidRDefault="00AF60D7" w:rsidP="00AF60D7">
    <w:pPr>
      <w:pStyle w:val="Footer"/>
      <w:jc w:val="center"/>
    </w:pPr>
    <w:r>
      <w:t>Sherwood Communication Association CIO                          Registered Charity Number 11583333</w:t>
    </w:r>
  </w:p>
  <w:p w14:paraId="3C409EB9" w14:textId="3105F833" w:rsidR="00AF60D7" w:rsidRPr="006C471C" w:rsidRDefault="00AF60D7" w:rsidP="00AF60D7">
    <w:pPr>
      <w:pStyle w:val="Footer"/>
      <w:jc w:val="center"/>
      <w:rPr>
        <w:noProof/>
      </w:rPr>
    </w:pPr>
    <w:r>
      <w:rPr>
        <w:noProof/>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76EC1" w14:textId="77777777" w:rsidR="00B04197" w:rsidRDefault="00B04197" w:rsidP="006C471C">
      <w:pPr>
        <w:spacing w:after="0" w:line="240" w:lineRule="auto"/>
      </w:pPr>
      <w:r>
        <w:separator/>
      </w:r>
    </w:p>
  </w:footnote>
  <w:footnote w:type="continuationSeparator" w:id="0">
    <w:p w14:paraId="5774D71D" w14:textId="77777777" w:rsidR="00B04197" w:rsidRDefault="00B04197" w:rsidP="006C4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5209"/>
    <w:multiLevelType w:val="hybridMultilevel"/>
    <w:tmpl w:val="C4E07A02"/>
    <w:lvl w:ilvl="0" w:tplc="E5160820">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00748C"/>
    <w:multiLevelType w:val="hybridMultilevel"/>
    <w:tmpl w:val="EE84BC00"/>
    <w:lvl w:ilvl="0" w:tplc="BBC6117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1416"/>
    <w:multiLevelType w:val="hybridMultilevel"/>
    <w:tmpl w:val="7F30ECE0"/>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33339"/>
    <w:multiLevelType w:val="hybridMultilevel"/>
    <w:tmpl w:val="8EEC7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0B2AE9"/>
    <w:multiLevelType w:val="hybridMultilevel"/>
    <w:tmpl w:val="AA8659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950713">
    <w:abstractNumId w:val="5"/>
  </w:num>
  <w:num w:numId="2" w16cid:durableId="1280187673">
    <w:abstractNumId w:val="4"/>
  </w:num>
  <w:num w:numId="3" w16cid:durableId="2001076861">
    <w:abstractNumId w:val="1"/>
  </w:num>
  <w:num w:numId="4" w16cid:durableId="304970773">
    <w:abstractNumId w:val="8"/>
  </w:num>
  <w:num w:numId="5" w16cid:durableId="1174148209">
    <w:abstractNumId w:val="0"/>
  </w:num>
  <w:num w:numId="6" w16cid:durableId="667252624">
    <w:abstractNumId w:val="3"/>
  </w:num>
  <w:num w:numId="7" w16cid:durableId="401487363">
    <w:abstractNumId w:val="7"/>
  </w:num>
  <w:num w:numId="8" w16cid:durableId="1617247214">
    <w:abstractNumId w:val="6"/>
  </w:num>
  <w:num w:numId="9" w16cid:durableId="132794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05D14"/>
    <w:rsid w:val="0006108F"/>
    <w:rsid w:val="0007631C"/>
    <w:rsid w:val="00085CCF"/>
    <w:rsid w:val="00087FD2"/>
    <w:rsid w:val="000D5408"/>
    <w:rsid w:val="001061D8"/>
    <w:rsid w:val="0013138F"/>
    <w:rsid w:val="0015249E"/>
    <w:rsid w:val="00167C9F"/>
    <w:rsid w:val="001C61FE"/>
    <w:rsid w:val="001D4549"/>
    <w:rsid w:val="001F06D2"/>
    <w:rsid w:val="001F70AF"/>
    <w:rsid w:val="00251A54"/>
    <w:rsid w:val="00292193"/>
    <w:rsid w:val="002D3433"/>
    <w:rsid w:val="002D65CC"/>
    <w:rsid w:val="00320484"/>
    <w:rsid w:val="00326EFB"/>
    <w:rsid w:val="00342245"/>
    <w:rsid w:val="00344A81"/>
    <w:rsid w:val="00346232"/>
    <w:rsid w:val="0036456B"/>
    <w:rsid w:val="003A0C52"/>
    <w:rsid w:val="003D2BF9"/>
    <w:rsid w:val="0042586D"/>
    <w:rsid w:val="004502E4"/>
    <w:rsid w:val="004746CF"/>
    <w:rsid w:val="005F0C89"/>
    <w:rsid w:val="005F714A"/>
    <w:rsid w:val="00641FC9"/>
    <w:rsid w:val="006673C8"/>
    <w:rsid w:val="006731FD"/>
    <w:rsid w:val="0068439D"/>
    <w:rsid w:val="00686335"/>
    <w:rsid w:val="006C471C"/>
    <w:rsid w:val="006F0856"/>
    <w:rsid w:val="00724A41"/>
    <w:rsid w:val="00741EA1"/>
    <w:rsid w:val="0079426D"/>
    <w:rsid w:val="00826D3B"/>
    <w:rsid w:val="00855684"/>
    <w:rsid w:val="0089576C"/>
    <w:rsid w:val="008C6DC3"/>
    <w:rsid w:val="009A46B9"/>
    <w:rsid w:val="009D04F2"/>
    <w:rsid w:val="00A171B8"/>
    <w:rsid w:val="00A441B6"/>
    <w:rsid w:val="00A7753D"/>
    <w:rsid w:val="00A937E8"/>
    <w:rsid w:val="00AB5775"/>
    <w:rsid w:val="00AD0A4D"/>
    <w:rsid w:val="00AF60D7"/>
    <w:rsid w:val="00B04197"/>
    <w:rsid w:val="00B10315"/>
    <w:rsid w:val="00B111D3"/>
    <w:rsid w:val="00B27785"/>
    <w:rsid w:val="00B6656B"/>
    <w:rsid w:val="00B859EB"/>
    <w:rsid w:val="00C00241"/>
    <w:rsid w:val="00C1549C"/>
    <w:rsid w:val="00C62E98"/>
    <w:rsid w:val="00C96E18"/>
    <w:rsid w:val="00CC2857"/>
    <w:rsid w:val="00D136E4"/>
    <w:rsid w:val="00D62068"/>
    <w:rsid w:val="00E0728C"/>
    <w:rsid w:val="00E72328"/>
    <w:rsid w:val="00E7398C"/>
    <w:rsid w:val="00E85D45"/>
    <w:rsid w:val="00EA13AA"/>
    <w:rsid w:val="00ED4663"/>
    <w:rsid w:val="00F157C6"/>
    <w:rsid w:val="00F43374"/>
    <w:rsid w:val="00F44BD2"/>
    <w:rsid w:val="00FB0B37"/>
    <w:rsid w:val="00FD2D08"/>
    <w:rsid w:val="00FD5160"/>
    <w:rsid w:val="00FE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84D8A"/>
  <w15:chartTrackingRefBased/>
  <w15:docId w15:val="{56535DD1-2C34-44EF-8ECA-BCA6300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A7753D"/>
    <w:pPr>
      <w:spacing w:after="0" w:line="240" w:lineRule="auto"/>
    </w:pPr>
    <w:rPr>
      <w:rFonts w:ascii="Arial" w:hAnsi="Arial" w:cs="Arial"/>
      <w:b/>
      <w:sz w:val="56"/>
      <w:szCs w:val="34"/>
    </w:rPr>
  </w:style>
  <w:style w:type="character" w:customStyle="1" w:styleId="HeadingChar">
    <w:name w:val="Heading Char"/>
    <w:basedOn w:val="DefaultParagraphFont"/>
    <w:link w:val="Heading"/>
    <w:rsid w:val="00A7753D"/>
    <w:rPr>
      <w:rFonts w:ascii="Arial" w:hAnsi="Arial" w:cs="Arial"/>
      <w:b/>
      <w:sz w:val="56"/>
      <w:szCs w:val="34"/>
    </w:rPr>
  </w:style>
  <w:style w:type="paragraph" w:customStyle="1" w:styleId="BodyBoldRed">
    <w:name w:val="Body Bold Red"/>
    <w:basedOn w:val="Normal"/>
    <w:link w:val="BodyBoldRedChar"/>
    <w:qFormat/>
    <w:rsid w:val="00A7753D"/>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A7753D"/>
    <w:rPr>
      <w:rFonts w:ascii="Arial" w:eastAsia="Times New Roman" w:hAnsi="Arial" w:cs="Arial"/>
      <w:b/>
      <w:bCs/>
      <w:color w:val="000000" w:themeColor="text1"/>
      <w:sz w:val="20"/>
      <w:szCs w:val="18"/>
      <w:lang w:eastAsia="en-GB"/>
    </w:rPr>
  </w:style>
  <w:style w:type="paragraph" w:styleId="ListParagraph">
    <w:name w:val="List Paragraph"/>
    <w:basedOn w:val="Normal"/>
    <w:uiPriority w:val="34"/>
    <w:qFormat/>
    <w:rsid w:val="005F714A"/>
    <w:pPr>
      <w:ind w:left="720"/>
      <w:contextualSpacing/>
    </w:pPr>
  </w:style>
  <w:style w:type="paragraph" w:styleId="Header">
    <w:name w:val="header"/>
    <w:basedOn w:val="Normal"/>
    <w:link w:val="HeaderChar"/>
    <w:uiPriority w:val="99"/>
    <w:unhideWhenUsed/>
    <w:rsid w:val="006C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71C"/>
  </w:style>
  <w:style w:type="paragraph" w:styleId="Footer">
    <w:name w:val="footer"/>
    <w:basedOn w:val="Normal"/>
    <w:link w:val="FooterChar"/>
    <w:uiPriority w:val="99"/>
    <w:unhideWhenUsed/>
    <w:rsid w:val="006C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71C"/>
  </w:style>
  <w:style w:type="paragraph" w:styleId="BalloonText">
    <w:name w:val="Balloon Text"/>
    <w:basedOn w:val="Normal"/>
    <w:link w:val="BalloonTextChar"/>
    <w:uiPriority w:val="99"/>
    <w:semiHidden/>
    <w:unhideWhenUsed/>
    <w:rsid w:val="00895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2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98AD296BD36488DAE3499927D9F42" ma:contentTypeVersion="5" ma:contentTypeDescription="Create a new document." ma:contentTypeScope="" ma:versionID="37dac39e257ee9b9a55d5e6413eadad8">
  <xsd:schema xmlns:xsd="http://www.w3.org/2001/XMLSchema" xmlns:xs="http://www.w3.org/2001/XMLSchema" xmlns:p="http://schemas.microsoft.com/office/2006/metadata/properties" xmlns:ns2="f534a87c-b7ef-4b40-ae57-3c7183f813e4" xmlns:ns3="82c04970-4326-4f46-b2a0-3f080d662d98" targetNamespace="http://schemas.microsoft.com/office/2006/metadata/properties" ma:root="true" ma:fieldsID="099ff0f8b654b0b36689ca52bd046303" ns2:_="" ns3:_="">
    <xsd:import namespace="f534a87c-b7ef-4b40-ae57-3c7183f813e4"/>
    <xsd:import namespace="82c04970-4326-4f46-b2a0-3f080d662d98"/>
    <xsd:element name="properties">
      <xsd:complexType>
        <xsd:sequence>
          <xsd:element name="documentManagement">
            <xsd:complexType>
              <xsd:all>
                <xsd:element ref="ns2:jb63d6062c0e443e8a19cbde6e6e3de1"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a87c-b7ef-4b40-ae57-3c7183f813e4" elementFormDefault="qualified">
    <xsd:import namespace="http://schemas.microsoft.com/office/2006/documentManagement/types"/>
    <xsd:import namespace="http://schemas.microsoft.com/office/infopath/2007/PartnerControls"/>
    <xsd:element name="jb63d6062c0e443e8a19cbde6e6e3de1" ma:index="5" nillable="true" ma:taxonomy="true" ma:internalName="jb63d6062c0e443e8a19cbde6e6e3de1" ma:taxonomyFieldName="Location" ma:displayName="Location" ma:readOnly="false" ma:default="-1;#Great Britain|f871836e-7dba-4a6c-aa3a-de357482fdaa" ma:fieldId="{3b63d606-2c0e-443e-8a19-cbde6e6e3de1}" ma:taxonomyMulti="true" ma:sspId="dd72f402-132e-452c-a845-7f8c70c8daf1" ma:termSetId="a1b48ce5-93c2-42a4-8cbc-7ed294b9f5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16</Value>
    </TaxCatchAll>
    <jb63d6062c0e443e8a19cbde6e6e3de1 xmlns="f534a87c-b7ef-4b40-ae57-3c7183f813e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documentManagement>
</p:properties>
</file>

<file path=customXml/itemProps1.xml><?xml version="1.0" encoding="utf-8"?>
<ds:datastoreItem xmlns:ds="http://schemas.openxmlformats.org/officeDocument/2006/customXml" ds:itemID="{2413DFB7-3731-47AF-8B66-5227F20E8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a87c-b7ef-4b40-ae57-3c7183f813e4"/>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1BACE-1E8B-4E6D-BDCF-36B904BC7457}">
  <ds:schemaRefs>
    <ds:schemaRef ds:uri="http://schemas.microsoft.com/sharepoint/v3/contenttype/forms"/>
  </ds:schemaRefs>
</ds:datastoreItem>
</file>

<file path=customXml/itemProps3.xml><?xml version="1.0" encoding="utf-8"?>
<ds:datastoreItem xmlns:ds="http://schemas.openxmlformats.org/officeDocument/2006/customXml" ds:itemID="{B2DDEA04-03B2-47DB-BAC2-14F989EFE561}">
  <ds:schemaRefs>
    <ds:schemaRef ds:uri="http://schemas.openxmlformats.org/package/2006/metadata/core-properties"/>
    <ds:schemaRef ds:uri="http://purl.org/dc/dcmitype/"/>
    <ds:schemaRef ds:uri="http://purl.org/dc/elements/1.1/"/>
    <ds:schemaRef ds:uri="http://schemas.microsoft.com/office/2006/documentManagement/types"/>
    <ds:schemaRef ds:uri="f534a87c-b7ef-4b40-ae57-3c7183f813e4"/>
    <ds:schemaRef ds:uri="82c04970-4326-4f46-b2a0-3f080d662d98"/>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Valerie Hunter</cp:lastModifiedBy>
  <cp:revision>2</cp:revision>
  <cp:lastPrinted>2018-11-19T14:45:00Z</cp:lastPrinted>
  <dcterms:created xsi:type="dcterms:W3CDTF">2024-05-22T17:32:00Z</dcterms:created>
  <dcterms:modified xsi:type="dcterms:W3CDTF">2024-05-22T17:32:00Z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ies>
</file>